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rsidTr="00C80F3B">
        <w:tc>
          <w:tcPr>
            <w:tcW w:w="11055" w:type="dxa"/>
            <w:gridSpan w:val="5"/>
            <w:tcBorders>
              <w:top w:val="single" w:sz="12" w:space="0" w:color="auto"/>
              <w:bottom w:val="nil"/>
            </w:tcBorders>
          </w:tcPr>
          <w:p w:rsidR="00744E2B" w:rsidRPr="00726876" w:rsidRDefault="00744E2B" w:rsidP="00C80F3B">
            <w:pPr>
              <w:keepNext/>
              <w:jc w:val="center"/>
              <w:outlineLvl w:val="1"/>
              <w:rPr>
                <w:rFonts w:asciiTheme="minorHAnsi" w:hAnsiTheme="minorHAnsi"/>
                <w:b/>
                <w:color w:val="000000"/>
                <w:szCs w:val="20"/>
              </w:rPr>
            </w:pPr>
            <w:bookmarkStart w:id="0" w:name="_GoBack"/>
            <w:bookmarkEnd w:id="0"/>
            <w:r w:rsidRPr="00726876">
              <w:rPr>
                <w:rFonts w:asciiTheme="minorHAnsi" w:hAnsiTheme="minorHAnsi"/>
                <w:b/>
                <w:color w:val="000000"/>
                <w:szCs w:val="20"/>
              </w:rPr>
              <w:t>THREAT ASSESSMENT AND RESPONSE PROTOCOL</w:t>
            </w:r>
            <w:r w:rsidRPr="00726876">
              <w:rPr>
                <w:rFonts w:asciiTheme="minorHAnsi" w:hAnsiTheme="minorHAnsi"/>
                <w:b/>
                <w:color w:val="000000"/>
                <w:sz w:val="22"/>
                <w:szCs w:val="20"/>
                <w:vertAlign w:val="superscript"/>
              </w:rPr>
              <w:t>©</w:t>
            </w:r>
          </w:p>
          <w:p w:rsidR="00744E2B" w:rsidRPr="00726876" w:rsidRDefault="00744E2B" w:rsidP="00C80F3B">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rsidTr="00C80F3B">
        <w:tc>
          <w:tcPr>
            <w:tcW w:w="11055" w:type="dxa"/>
            <w:gridSpan w:val="5"/>
            <w:tcBorders>
              <w:top w:val="single" w:sz="12" w:space="0" w:color="auto"/>
              <w:bottom w:val="single" w:sz="12" w:space="0" w:color="auto"/>
            </w:tcBorders>
            <w:shd w:val="pct10" w:color="auto" w:fill="FFFFFF"/>
          </w:tcPr>
          <w:p w:rsidR="00744E2B" w:rsidRPr="00726876" w:rsidRDefault="00744E2B" w:rsidP="00C80F3B">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rsidTr="00C80F3B">
        <w:tc>
          <w:tcPr>
            <w:tcW w:w="11055" w:type="dxa"/>
            <w:gridSpan w:val="5"/>
            <w:tcBorders>
              <w:top w:val="nil"/>
              <w:bottom w:val="single" w:sz="12" w:space="0" w:color="auto"/>
            </w:tcBorders>
          </w:tcPr>
          <w:p w:rsidR="00744E2B" w:rsidRPr="00726876" w:rsidRDefault="00744E2B" w:rsidP="00C80F3B">
            <w:pPr>
              <w:rPr>
                <w:rFonts w:asciiTheme="minorHAnsi" w:hAnsiTheme="minorHAnsi" w:cs="Arial"/>
                <w:color w:val="000000"/>
                <w:sz w:val="8"/>
                <w:szCs w:val="8"/>
              </w:rPr>
            </w:pPr>
          </w:p>
          <w:p w:rsidR="00744E2B" w:rsidRPr="00726876" w:rsidRDefault="00744E2B" w:rsidP="00C80F3B">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rsidR="00744E2B" w:rsidRPr="00726876" w:rsidRDefault="00744E2B" w:rsidP="00C80F3B">
            <w:pPr>
              <w:rPr>
                <w:rFonts w:asciiTheme="minorHAnsi" w:hAnsiTheme="minorHAnsi"/>
                <w:color w:val="000000"/>
                <w:sz w:val="18"/>
                <w:szCs w:val="18"/>
              </w:rPr>
            </w:pPr>
          </w:p>
          <w:p w:rsidR="00744E2B" w:rsidRPr="00726876" w:rsidRDefault="00744E2B" w:rsidP="00C80F3B">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a person has a firearm at school or is on the way to school to attack someone), a crisis response is appropriate. Take immediate action such as calling 911 and follow the school crisis response plan. </w:t>
            </w:r>
          </w:p>
        </w:tc>
      </w:tr>
      <w:tr w:rsidR="00744E2B" w:rsidRPr="00B71401" w:rsidTr="00C80F3B">
        <w:tc>
          <w:tcPr>
            <w:tcW w:w="11055" w:type="dxa"/>
            <w:gridSpan w:val="5"/>
            <w:tcBorders>
              <w:top w:val="single" w:sz="12" w:space="0" w:color="auto"/>
              <w:bottom w:val="nil"/>
            </w:tcBorders>
          </w:tcPr>
          <w:p w:rsidR="00744E2B" w:rsidRPr="00726876" w:rsidRDefault="00744E2B" w:rsidP="00C80F3B">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rsidR="00744E2B" w:rsidRPr="00B71401" w:rsidRDefault="00744E2B" w:rsidP="00C80F3B">
            <w:pPr>
              <w:rPr>
                <w:rFonts w:ascii="Calibri" w:hAnsi="Calibri"/>
                <w:szCs w:val="20"/>
              </w:rPr>
            </w:pPr>
          </w:p>
        </w:tc>
        <w:tc>
          <w:tcPr>
            <w:tcW w:w="2549" w:type="dxa"/>
            <w:tcBorders>
              <w:top w:val="nil"/>
              <w:bottom w:val="nil"/>
            </w:tcBorders>
          </w:tcPr>
          <w:p w:rsidR="00744E2B" w:rsidRPr="00B71401" w:rsidRDefault="00744E2B" w:rsidP="00C80F3B">
            <w:pPr>
              <w:rPr>
                <w:rFonts w:ascii="Calibri" w:hAnsi="Calibri"/>
                <w:szCs w:val="20"/>
              </w:rPr>
            </w:pPr>
          </w:p>
        </w:tc>
      </w:tr>
      <w:tr w:rsidR="00744E2B" w:rsidRPr="00B71401" w:rsidTr="00C80F3B">
        <w:trPr>
          <w:trHeight w:val="1143"/>
        </w:trPr>
        <w:tc>
          <w:tcPr>
            <w:tcW w:w="255" w:type="dxa"/>
            <w:tcBorders>
              <w:top w:val="nil"/>
              <w:bottom w:val="nil"/>
              <w:right w:val="single" w:sz="12" w:space="0" w:color="auto"/>
            </w:tcBorders>
          </w:tcPr>
          <w:p w:rsidR="00744E2B" w:rsidRPr="00B71401" w:rsidRDefault="00744E2B" w:rsidP="00C80F3B">
            <w:pPr>
              <w:ind w:right="-108"/>
              <w:rPr>
                <w:rFonts w:ascii="Calibri" w:hAnsi="Calibri"/>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szCs w:val="20"/>
              </w:rPr>
            </w:pPr>
          </w:p>
        </w:tc>
        <w:tc>
          <w:tcPr>
            <w:tcW w:w="6541" w:type="dxa"/>
            <w:tcBorders>
              <w:top w:val="nil"/>
              <w:bottom w:val="single" w:sz="12" w:space="0" w:color="auto"/>
              <w:right w:val="single" w:sz="12" w:space="0" w:color="auto"/>
            </w:tcBorders>
          </w:tcPr>
          <w:p w:rsidR="00744E2B" w:rsidRPr="00B71401" w:rsidRDefault="00744E2B" w:rsidP="00C80F3B">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5408" behindDoc="0" locked="0" layoutInCell="1" allowOverlap="1" wp14:anchorId="2965913E" wp14:editId="3881D2DD">
                      <wp:simplePos x="0" y="0"/>
                      <wp:positionH relativeFrom="column">
                        <wp:posOffset>1116330</wp:posOffset>
                      </wp:positionH>
                      <wp:positionV relativeFrom="paragraph">
                        <wp:posOffset>728345</wp:posOffset>
                      </wp:positionV>
                      <wp:extent cx="8890" cy="182880"/>
                      <wp:effectExtent l="76200" t="0" r="67310" b="64770"/>
                      <wp:wrapNone/>
                      <wp:docPr id="1" name="Straight Arrow Connector 1"/>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509150" id="_x0000_t32" coordsize="21600,21600" o:spt="32" o:oned="t" path="m,l21600,21600e" filled="f">
                      <v:path arrowok="t" fillok="f" o:connecttype="none"/>
                      <o:lock v:ext="edit" shapetype="t"/>
                    </v:shapetype>
                    <v:shape id="Straight Arrow Connector 1" o:spid="_x0000_s1026"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" strokecolor="windowText" strokeweight="2pt">
                      <v:stroke endarrow="open"/>
                    </v:shape>
                  </w:pict>
                </mc:Fallback>
              </mc:AlternateContent>
            </w:r>
            <w:r w:rsidRPr="00B71401">
              <w:rPr>
                <w:rFonts w:ascii="Calibri" w:hAnsi="Calibri"/>
                <w:noProof/>
                <w:sz w:val="18"/>
                <w:szCs w:val="20"/>
              </w:rPr>
              <mc:AlternateContent>
                <mc:Choice Requires="wps">
                  <w:drawing>
                    <wp:anchor distT="0" distB="0" distL="114300" distR="114300" simplePos="0" relativeHeight="251659264" behindDoc="0" locked="0" layoutInCell="1" allowOverlap="1" wp14:anchorId="67832BDE" wp14:editId="2E36DDB5">
                      <wp:simplePos x="0" y="0"/>
                      <wp:positionH relativeFrom="column">
                        <wp:posOffset>4084320</wp:posOffset>
                      </wp:positionH>
                      <wp:positionV relativeFrom="paragraph">
                        <wp:posOffset>158750</wp:posOffset>
                      </wp:positionV>
                      <wp:extent cx="534035" cy="0"/>
                      <wp:effectExtent l="0" t="76200" r="18415" b="114300"/>
                      <wp:wrapNone/>
                      <wp:docPr id="3" name="Straight Arrow Connector 3"/>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AC480B" id="Straight Arrow Connector 3" o:spid="_x0000_s1026" type="#_x0000_t32" style="position:absolute;margin-left:321.6pt;margin-top:12.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xiC1q&#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 xml:space="preserve">  No</w:t>
            </w:r>
          </w:p>
          <w:p w:rsidR="00744E2B" w:rsidRPr="00B71401" w:rsidRDefault="00744E2B" w:rsidP="00C80F3B">
            <w:pPr>
              <w:jc w:val="center"/>
              <w:rPr>
                <w:rFonts w:ascii="Calibri" w:hAnsi="Calibri"/>
                <w:sz w:val="18"/>
                <w:szCs w:val="20"/>
              </w:rPr>
            </w:pPr>
          </w:p>
        </w:tc>
        <w:tc>
          <w:tcPr>
            <w:tcW w:w="2549" w:type="dxa"/>
          </w:tcPr>
          <w:p w:rsidR="00744E2B" w:rsidRPr="00B71401" w:rsidRDefault="00744E2B" w:rsidP="00C80F3B">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szCs w:val="20"/>
              </w:rPr>
            </w:pPr>
          </w:p>
        </w:tc>
        <w:tc>
          <w:tcPr>
            <w:tcW w:w="6541" w:type="dxa"/>
            <w:tcBorders>
              <w:top w:val="single" w:sz="12" w:space="0" w:color="auto"/>
              <w:bottom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 xml:space="preserve">                          Yes</w:t>
            </w:r>
          </w:p>
        </w:tc>
        <w:tc>
          <w:tcPr>
            <w:tcW w:w="990" w:type="dxa"/>
          </w:tcPr>
          <w:p w:rsidR="00744E2B" w:rsidRPr="00B71401" w:rsidRDefault="00744E2B" w:rsidP="00C80F3B">
            <w:pPr>
              <w:rPr>
                <w:rFonts w:ascii="Calibri" w:hAnsi="Calibri"/>
                <w:sz w:val="18"/>
                <w:szCs w:val="20"/>
              </w:rPr>
            </w:pPr>
          </w:p>
        </w:tc>
        <w:tc>
          <w:tcPr>
            <w:tcW w:w="2549" w:type="dxa"/>
          </w:tcPr>
          <w:p w:rsidR="00744E2B" w:rsidRPr="00B71401" w:rsidRDefault="00744E2B" w:rsidP="00C80F3B">
            <w:pPr>
              <w:rPr>
                <w:rFonts w:ascii="Calibri" w:hAnsi="Calibri"/>
                <w:sz w:val="18"/>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vAlign w:val="center"/>
          </w:tcPr>
          <w:p w:rsidR="00744E2B" w:rsidRPr="00B71401" w:rsidRDefault="00744E2B" w:rsidP="00C80F3B">
            <w:pPr>
              <w:jc w:val="center"/>
              <w:rPr>
                <w:rFonts w:ascii="Calibri" w:hAnsi="Calibri"/>
                <w:szCs w:val="20"/>
              </w:rPr>
            </w:pPr>
          </w:p>
        </w:tc>
      </w:tr>
      <w:tr w:rsidR="00744E2B" w:rsidRPr="00B71401" w:rsidTr="00C80F3B">
        <w:trPr>
          <w:trHeight w:val="710"/>
        </w:trPr>
        <w:tc>
          <w:tcPr>
            <w:tcW w:w="255" w:type="dxa"/>
            <w:tcBorders>
              <w:top w:val="nil"/>
              <w:bottom w:val="nil"/>
              <w:right w:val="single" w:sz="12" w:space="0" w:color="auto"/>
            </w:tcBorders>
          </w:tcPr>
          <w:p w:rsidR="00744E2B" w:rsidRPr="00B71401" w:rsidRDefault="00744E2B" w:rsidP="00C80F3B">
            <w:pPr>
              <w:ind w:right="-108"/>
              <w:rPr>
                <w:rFonts w:ascii="Calibri" w:hAnsi="Calibri"/>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szCs w:val="20"/>
              </w:rPr>
            </w:pPr>
          </w:p>
        </w:tc>
        <w:tc>
          <w:tcPr>
            <w:tcW w:w="6541" w:type="dxa"/>
            <w:tcBorders>
              <w:top w:val="nil"/>
              <w:bottom w:val="single" w:sz="12" w:space="0" w:color="auto"/>
              <w:right w:val="single" w:sz="12" w:space="0" w:color="auto"/>
            </w:tcBorders>
          </w:tcPr>
          <w:p w:rsidR="00744E2B" w:rsidRPr="00B71401" w:rsidRDefault="00744E2B" w:rsidP="00C80F3B">
            <w:pPr>
              <w:contextualSpacing/>
              <w:rPr>
                <w:rFonts w:ascii="Calibri" w:hAnsi="Calibri"/>
                <w:sz w:val="18"/>
                <w:szCs w:val="18"/>
              </w:rPr>
            </w:pPr>
            <w:r w:rsidRPr="00B71401">
              <w:rPr>
                <w:rFonts w:ascii="Calibri" w:hAnsi="Calibri"/>
                <w:noProof/>
                <w:sz w:val="18"/>
                <w:szCs w:val="18"/>
              </w:rPr>
              <mc:AlternateContent>
                <mc:Choice Requires="wps">
                  <w:drawing>
                    <wp:anchor distT="0" distB="0" distL="114300" distR="114300" simplePos="0" relativeHeight="251661312" behindDoc="0" locked="0" layoutInCell="1" allowOverlap="1" wp14:anchorId="09E43E7A" wp14:editId="143D7A02">
                      <wp:simplePos x="0" y="0"/>
                      <wp:positionH relativeFrom="column">
                        <wp:posOffset>1080135</wp:posOffset>
                      </wp:positionH>
                      <wp:positionV relativeFrom="page">
                        <wp:posOffset>453390</wp:posOffset>
                      </wp:positionV>
                      <wp:extent cx="8890" cy="182880"/>
                      <wp:effectExtent l="76200" t="0" r="67310" b="64770"/>
                      <wp:wrapNone/>
                      <wp:docPr id="6" name="Straight Arrow Connector 6"/>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F905E0" id="Straight Arrow Connector 6" o:spid="_x0000_s1026"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" strokecolor="windowText" strokeweight="2pt">
                      <v:stroke endarrow="open"/>
                      <w10:wrap anchory="page"/>
                    </v:shape>
                  </w:pict>
                </mc:Fallback>
              </mc:AlternateContent>
            </w:r>
            <w:r w:rsidRPr="00B71401">
              <w:rPr>
                <w:rFonts w:ascii="Calibri" w:hAnsi="Calibri"/>
                <w:noProof/>
                <w:sz w:val="18"/>
                <w:szCs w:val="18"/>
              </w:rPr>
              <mc:AlternateContent>
                <mc:Choice Requires="wps">
                  <w:drawing>
                    <wp:anchor distT="0" distB="0" distL="114300" distR="114300" simplePos="0" relativeHeight="251660288" behindDoc="0" locked="0" layoutInCell="1" allowOverlap="1" wp14:anchorId="157E4E3C" wp14:editId="298C0D6B">
                      <wp:simplePos x="0" y="0"/>
                      <wp:positionH relativeFrom="column">
                        <wp:posOffset>4084320</wp:posOffset>
                      </wp:positionH>
                      <wp:positionV relativeFrom="paragraph">
                        <wp:posOffset>158750</wp:posOffset>
                      </wp:positionV>
                      <wp:extent cx="53403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34246B" id="Straight Arrow Connector 5" o:spid="_x0000_s1026" type="#_x0000_t32" style="position:absolute;margin-left:321.6pt;margin-top:12.5pt;width:4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ZOrEB&#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rsidR="00744E2B" w:rsidRPr="00B71401" w:rsidRDefault="00744E2B" w:rsidP="00C80F3B">
            <w:pPr>
              <w:rPr>
                <w:rFonts w:ascii="Calibri" w:hAnsi="Calibri"/>
                <w:sz w:val="18"/>
                <w:szCs w:val="18"/>
              </w:rPr>
            </w:pPr>
            <w:r w:rsidRPr="00B71401">
              <w:rPr>
                <w:rFonts w:ascii="Calibri" w:hAnsi="Calibri"/>
                <w:sz w:val="18"/>
                <w:szCs w:val="18"/>
              </w:rPr>
              <w:t xml:space="preserve">  Yes</w:t>
            </w:r>
          </w:p>
          <w:p w:rsidR="00744E2B" w:rsidRPr="00B71401" w:rsidRDefault="00744E2B" w:rsidP="00C80F3B">
            <w:pPr>
              <w:jc w:val="center"/>
              <w:rPr>
                <w:rFonts w:ascii="Calibri" w:hAnsi="Calibri"/>
                <w:sz w:val="18"/>
                <w:szCs w:val="18"/>
              </w:rPr>
            </w:pPr>
          </w:p>
        </w:tc>
        <w:tc>
          <w:tcPr>
            <w:tcW w:w="2549" w:type="dxa"/>
          </w:tcPr>
          <w:p w:rsidR="00744E2B" w:rsidRPr="00B71401" w:rsidRDefault="00744E2B" w:rsidP="00C80F3B">
            <w:pPr>
              <w:rPr>
                <w:rFonts w:ascii="Calibri" w:hAnsi="Calibri"/>
                <w:sz w:val="18"/>
                <w:szCs w:val="18"/>
              </w:rPr>
            </w:pPr>
            <w:r w:rsidRPr="00B71401">
              <w:rPr>
                <w:rFonts w:ascii="Calibri" w:hAnsi="Calibri"/>
                <w:sz w:val="18"/>
                <w:szCs w:val="18"/>
              </w:rPr>
              <w:t>Case resolved as transient; add services as needed.</w:t>
            </w: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szCs w:val="20"/>
              </w:rPr>
            </w:pPr>
          </w:p>
        </w:tc>
        <w:tc>
          <w:tcPr>
            <w:tcW w:w="6541" w:type="dxa"/>
            <w:tcBorders>
              <w:top w:val="single" w:sz="12" w:space="0" w:color="auto"/>
              <w:bottom w:val="single" w:sz="12" w:space="0" w:color="auto"/>
            </w:tcBorders>
            <w:vAlign w:val="center"/>
          </w:tcPr>
          <w:p w:rsidR="00744E2B" w:rsidRPr="00B71401" w:rsidRDefault="00744E2B" w:rsidP="00C80F3B">
            <w:pPr>
              <w:rPr>
                <w:rFonts w:ascii="Calibri" w:hAnsi="Calibri"/>
                <w:noProof/>
                <w:sz w:val="18"/>
                <w:szCs w:val="18"/>
              </w:rPr>
            </w:pPr>
            <w:r w:rsidRPr="00B71401">
              <w:rPr>
                <w:rFonts w:ascii="Calibri" w:hAnsi="Calibri"/>
                <w:noProof/>
                <w:sz w:val="18"/>
                <w:szCs w:val="18"/>
              </w:rPr>
              <w:t xml:space="preserve">                            No</w:t>
            </w:r>
          </w:p>
        </w:tc>
        <w:tc>
          <w:tcPr>
            <w:tcW w:w="990" w:type="dxa"/>
          </w:tcPr>
          <w:p w:rsidR="00744E2B" w:rsidRPr="00B71401" w:rsidRDefault="00744E2B" w:rsidP="00C80F3B">
            <w:pPr>
              <w:jc w:val="center"/>
              <w:rPr>
                <w:rFonts w:ascii="Calibri" w:hAnsi="Calibri"/>
                <w:sz w:val="18"/>
                <w:szCs w:val="18"/>
              </w:rPr>
            </w:pPr>
          </w:p>
        </w:tc>
        <w:tc>
          <w:tcPr>
            <w:tcW w:w="2549" w:type="dxa"/>
          </w:tcPr>
          <w:p w:rsidR="00744E2B" w:rsidRPr="00B71401" w:rsidRDefault="00744E2B" w:rsidP="00C80F3B">
            <w:pPr>
              <w:rPr>
                <w:rFonts w:ascii="Calibri" w:hAnsi="Calibri"/>
                <w:sz w:val="18"/>
                <w:szCs w:val="18"/>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rsidR="00744E2B" w:rsidRPr="00B71401" w:rsidRDefault="00744E2B" w:rsidP="00C80F3B">
            <w:pPr>
              <w:jc w:val="center"/>
              <w:rPr>
                <w:rFonts w:ascii="Calibri" w:hAnsi="Calibri"/>
                <w:szCs w:val="20"/>
              </w:rPr>
            </w:pPr>
          </w:p>
        </w:tc>
        <w:tc>
          <w:tcPr>
            <w:tcW w:w="2549" w:type="dxa"/>
            <w:tcBorders>
              <w:bottom w:val="nil"/>
            </w:tcBorders>
          </w:tcPr>
          <w:p w:rsidR="00744E2B" w:rsidRPr="00B71401" w:rsidRDefault="00744E2B" w:rsidP="00C80F3B">
            <w:pPr>
              <w:rPr>
                <w:rFonts w:ascii="Calibri" w:hAnsi="Calibri"/>
                <w:szCs w:val="20"/>
              </w:rPr>
            </w:pPr>
          </w:p>
        </w:tc>
      </w:tr>
      <w:tr w:rsidR="00744E2B" w:rsidRPr="00B71401" w:rsidTr="00C80F3B">
        <w:trPr>
          <w:trHeight w:val="1150"/>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nil"/>
            </w:tcBorders>
          </w:tcPr>
          <w:p w:rsidR="00744E2B" w:rsidRPr="00B71401" w:rsidRDefault="00744E2B" w:rsidP="00C80F3B">
            <w:pPr>
              <w:ind w:right="-108"/>
              <w:rPr>
                <w:rFonts w:ascii="Calibri" w:hAnsi="Calibri"/>
                <w:b/>
                <w:szCs w:val="20"/>
              </w:rPr>
            </w:pPr>
          </w:p>
        </w:tc>
        <w:tc>
          <w:tcPr>
            <w:tcW w:w="6541" w:type="dxa"/>
            <w:tcBorders>
              <w:top w:val="nil"/>
              <w:bottom w:val="nil"/>
              <w:righ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For all substantive threats: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4384" behindDoc="0" locked="0" layoutInCell="1" allowOverlap="1" wp14:anchorId="7CEB8F7E" wp14:editId="73ECDBDE">
                      <wp:simplePos x="0" y="0"/>
                      <wp:positionH relativeFrom="column">
                        <wp:posOffset>-60960</wp:posOffset>
                      </wp:positionH>
                      <wp:positionV relativeFrom="paragraph">
                        <wp:posOffset>151130</wp:posOffset>
                      </wp:positionV>
                      <wp:extent cx="534035" cy="0"/>
                      <wp:effectExtent l="0" t="76200" r="18415" b="114300"/>
                      <wp:wrapNone/>
                      <wp:docPr id="7" name="Straight Arrow Connector 7"/>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0A5284" id="Straight Arrow Connector 7" o:spid="_x0000_s1026" type="#_x0000_t32" style="position:absolute;margin-left:-4.8pt;margin-top:11.9pt;width:4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" strokecolor="windowText" strokeweight="2pt">
                      <v:stroke endarrow="open"/>
                    </v:shape>
                  </w:pict>
                </mc:Fallback>
              </mc:AlternateContent>
            </w:r>
            <w:r w:rsidRPr="00B71401">
              <w:rPr>
                <w:rFonts w:ascii="Calibri" w:hAnsi="Calibri"/>
                <w:sz w:val="18"/>
                <w:szCs w:val="20"/>
              </w:rPr>
              <w:t>Serious</w:t>
            </w:r>
          </w:p>
        </w:tc>
        <w:tc>
          <w:tcPr>
            <w:tcW w:w="2549" w:type="dxa"/>
            <w:vMerge w:val="restart"/>
            <w:tcBorders>
              <w:top w:val="nil"/>
              <w:left w:val="nil"/>
              <w:bottom w:val="nil"/>
            </w:tcBorders>
          </w:tcPr>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r w:rsidRPr="00B71401">
              <w:rPr>
                <w:rFonts w:ascii="Calibri" w:hAnsi="Calibri"/>
                <w:sz w:val="18"/>
                <w:szCs w:val="20"/>
              </w:rPr>
              <w:t>Case resolved as serious substantive threat; add services as needed.</w:t>
            </w:r>
          </w:p>
          <w:p w:rsidR="00744E2B" w:rsidRPr="00B71401" w:rsidRDefault="00744E2B" w:rsidP="00C80F3B">
            <w:pPr>
              <w:rPr>
                <w:rFonts w:ascii="Calibri" w:hAnsi="Calibri"/>
                <w:sz w:val="18"/>
                <w:szCs w:val="20"/>
              </w:rPr>
            </w:pPr>
          </w:p>
        </w:tc>
      </w:tr>
      <w:tr w:rsidR="00744E2B" w:rsidRPr="00B71401" w:rsidTr="00C80F3B">
        <w:trPr>
          <w:trHeight w:val="522"/>
        </w:trPr>
        <w:tc>
          <w:tcPr>
            <w:tcW w:w="255" w:type="dxa"/>
            <w:tcBorders>
              <w:top w:val="nil"/>
              <w:bottom w:val="nil"/>
              <w:right w:val="single" w:sz="12" w:space="0" w:color="auto"/>
            </w:tcBorders>
          </w:tcPr>
          <w:p w:rsidR="00744E2B" w:rsidRPr="00B71401" w:rsidRDefault="00744E2B" w:rsidP="00C80F3B">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rsidR="00744E2B" w:rsidRPr="00B71401" w:rsidRDefault="00744E2B" w:rsidP="00C80F3B">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rsidR="00744E2B" w:rsidRPr="00B71401" w:rsidRDefault="00744E2B" w:rsidP="00C80F3B">
            <w:pPr>
              <w:rPr>
                <w:rFonts w:ascii="Calibri" w:hAnsi="Calibri"/>
                <w:sz w:val="18"/>
                <w:szCs w:val="20"/>
              </w:rPr>
            </w:pPr>
          </w:p>
        </w:tc>
        <w:tc>
          <w:tcPr>
            <w:tcW w:w="2549" w:type="dxa"/>
            <w:vMerge/>
            <w:tcBorders>
              <w:top w:val="nil"/>
              <w:left w:val="nil"/>
              <w:bottom w:val="nil"/>
            </w:tcBorders>
            <w:vAlign w:val="center"/>
          </w:tcPr>
          <w:p w:rsidR="00744E2B" w:rsidRPr="00B71401" w:rsidRDefault="00744E2B" w:rsidP="00C80F3B">
            <w:pPr>
              <w:rPr>
                <w:rFonts w:ascii="Calibri" w:hAnsi="Calibri"/>
                <w:sz w:val="18"/>
                <w:szCs w:val="20"/>
              </w:rPr>
            </w:pPr>
          </w:p>
        </w:tc>
      </w:tr>
      <w:tr w:rsidR="00744E2B" w:rsidRPr="00B71401" w:rsidTr="00C80F3B">
        <w:trPr>
          <w:trHeight w:val="375"/>
        </w:trPr>
        <w:tc>
          <w:tcPr>
            <w:tcW w:w="255" w:type="dxa"/>
            <w:tcBorders>
              <w:top w:val="nil"/>
              <w:bottom w:val="nil"/>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b/>
                <w:szCs w:val="20"/>
              </w:rPr>
            </w:pPr>
          </w:p>
        </w:tc>
        <w:tc>
          <w:tcPr>
            <w:tcW w:w="6541" w:type="dxa"/>
            <w:tcBorders>
              <w:top w:val="single" w:sz="12" w:space="0" w:color="auto"/>
              <w:bottom w:val="single" w:sz="12" w:space="0" w:color="auto"/>
            </w:tcBorders>
          </w:tcPr>
          <w:p w:rsidR="00744E2B" w:rsidRPr="00B71401" w:rsidRDefault="00744E2B" w:rsidP="00C80F3B">
            <w:pPr>
              <w:ind w:left="162"/>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2336" behindDoc="0" locked="0" layoutInCell="1" allowOverlap="1" wp14:anchorId="60BBC0AB" wp14:editId="1DDB450D">
                      <wp:simplePos x="0" y="0"/>
                      <wp:positionH relativeFrom="column">
                        <wp:posOffset>1073785</wp:posOffset>
                      </wp:positionH>
                      <wp:positionV relativeFrom="paragraph">
                        <wp:posOffset>-13335</wp:posOffset>
                      </wp:positionV>
                      <wp:extent cx="9144" cy="182880"/>
                      <wp:effectExtent l="76200" t="0" r="67310" b="64770"/>
                      <wp:wrapNone/>
                      <wp:docPr id="13" name="Straight Arrow Connector 13"/>
                      <wp:cNvGraphicFramePr/>
                      <a:graphic xmlns:a="http://schemas.openxmlformats.org/drawingml/2006/main">
                        <a:graphicData uri="http://schemas.microsoft.com/office/word/2010/wordprocessingShape">
                          <wps:wsp>
                            <wps:cNvCnPr/>
                            <wps:spPr>
                              <a:xfrm flipH="1">
                                <a:off x="0" y="0"/>
                                <a:ext cx="9144"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14B04E" id="Straight Arrow Connector 13" o:spid="_x0000_s1026" type="#_x0000_t32" style="position:absolute;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" strokecolor="windowText" strokeweight="2pt">
                      <v:stroke endarrow="open"/>
                    </v:shape>
                  </w:pict>
                </mc:Fallback>
              </mc:AlternateContent>
            </w:r>
            <w:r w:rsidRPr="00B71401">
              <w:rPr>
                <w:rFonts w:ascii="Calibri" w:hAnsi="Calibri"/>
                <w:sz w:val="18"/>
                <w:szCs w:val="20"/>
              </w:rPr>
              <w:t xml:space="preserve">         Very Serious</w:t>
            </w:r>
          </w:p>
        </w:tc>
        <w:tc>
          <w:tcPr>
            <w:tcW w:w="990" w:type="dxa"/>
            <w:tcBorders>
              <w:top w:val="nil"/>
            </w:tcBorders>
          </w:tcPr>
          <w:p w:rsidR="00744E2B" w:rsidRPr="00B71401" w:rsidRDefault="00744E2B" w:rsidP="00C80F3B">
            <w:pPr>
              <w:jc w:val="center"/>
              <w:rPr>
                <w:rFonts w:ascii="Calibri" w:hAnsi="Calibri"/>
                <w:noProof/>
                <w:sz w:val="18"/>
                <w:szCs w:val="20"/>
              </w:rPr>
            </w:pPr>
          </w:p>
        </w:tc>
        <w:tc>
          <w:tcPr>
            <w:tcW w:w="2549" w:type="dxa"/>
            <w:tcBorders>
              <w:top w:val="nil"/>
            </w:tcBorders>
          </w:tcPr>
          <w:p w:rsidR="00744E2B" w:rsidRPr="00B71401" w:rsidRDefault="00744E2B" w:rsidP="00C80F3B">
            <w:pPr>
              <w:rPr>
                <w:rFonts w:ascii="Calibri" w:hAnsi="Calibri"/>
                <w:sz w:val="18"/>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rPr>
          <w:trHeight w:val="1610"/>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b/>
                <w:szCs w:val="20"/>
              </w:rPr>
            </w:pPr>
          </w:p>
        </w:tc>
        <w:tc>
          <w:tcPr>
            <w:tcW w:w="6541" w:type="dxa"/>
            <w:tcBorders>
              <w:top w:val="nil"/>
              <w:bottom w:val="single" w:sz="12" w:space="0" w:color="auto"/>
              <w:righ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3360" behindDoc="0" locked="0" layoutInCell="1" allowOverlap="1" wp14:anchorId="7FF4D0E5" wp14:editId="6DFEE4D7">
                      <wp:simplePos x="0" y="0"/>
                      <wp:positionH relativeFrom="column">
                        <wp:posOffset>1068705</wp:posOffset>
                      </wp:positionH>
                      <wp:positionV relativeFrom="paragraph">
                        <wp:posOffset>469265</wp:posOffset>
                      </wp:positionV>
                      <wp:extent cx="8890" cy="182880"/>
                      <wp:effectExtent l="76200" t="0" r="67310" b="64770"/>
                      <wp:wrapNone/>
                      <wp:docPr id="14" name="Straight Arrow Connector 14"/>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2391BE" id="Straight Arrow Connector 14" o:spid="_x0000_s1026" type="#_x0000_t32" style="position:absolute;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" strokecolor="windowText" strokeweight="2pt">
                      <v:stroke endarrow="open"/>
                    </v:shape>
                  </w:pict>
                </mc:Fallback>
              </mc:AlternateContent>
            </w:r>
            <w:r w:rsidRPr="00B71401">
              <w:rPr>
                <w:rFonts w:ascii="Calibri" w:hAnsi="Calibr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b/>
                <w:szCs w:val="20"/>
              </w:rPr>
            </w:pPr>
          </w:p>
        </w:tc>
        <w:tc>
          <w:tcPr>
            <w:tcW w:w="6541" w:type="dxa"/>
            <w:tcBorders>
              <w:top w:val="single" w:sz="12" w:space="0" w:color="auto"/>
              <w:bottom w:val="single" w:sz="12" w:space="0" w:color="auto"/>
            </w:tcBorders>
          </w:tcPr>
          <w:p w:rsidR="00744E2B" w:rsidRPr="00B71401" w:rsidRDefault="00744E2B" w:rsidP="00C80F3B">
            <w:pPr>
              <w:rPr>
                <w:rFonts w:ascii="Calibri" w:hAnsi="Calibri"/>
                <w:sz w:val="18"/>
                <w:szCs w:val="20"/>
              </w:rPr>
            </w:pPr>
          </w:p>
        </w:tc>
        <w:tc>
          <w:tcPr>
            <w:tcW w:w="990" w:type="dxa"/>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rsidR="00744E2B" w:rsidRPr="00B71401" w:rsidRDefault="00744E2B" w:rsidP="00C80F3B">
            <w:pPr>
              <w:rPr>
                <w:rFonts w:ascii="Calibri" w:hAnsi="Calibri"/>
                <w:szCs w:val="20"/>
              </w:rPr>
            </w:pPr>
          </w:p>
        </w:tc>
        <w:tc>
          <w:tcPr>
            <w:tcW w:w="2549" w:type="dxa"/>
            <w:tcBorders>
              <w:bottom w:val="nil"/>
            </w:tcBorders>
          </w:tcPr>
          <w:p w:rsidR="00744E2B" w:rsidRPr="00B71401" w:rsidRDefault="00744E2B" w:rsidP="00C80F3B">
            <w:pPr>
              <w:rPr>
                <w:rFonts w:ascii="Calibri" w:hAnsi="Calibri"/>
                <w:szCs w:val="20"/>
              </w:rPr>
            </w:pPr>
          </w:p>
        </w:tc>
      </w:tr>
      <w:tr w:rsidR="00744E2B" w:rsidRPr="00B71401" w:rsidTr="00C80F3B">
        <w:trPr>
          <w:trHeight w:val="657"/>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b/>
                <w:szCs w:val="20"/>
              </w:rPr>
            </w:pPr>
          </w:p>
        </w:tc>
        <w:tc>
          <w:tcPr>
            <w:tcW w:w="6541" w:type="dxa"/>
            <w:tcBorders>
              <w:top w:val="nil"/>
              <w:bottom w:val="single" w:sz="12" w:space="0" w:color="auto"/>
              <w:right w:val="single" w:sz="12" w:space="0" w:color="auto"/>
            </w:tcBorders>
          </w:tcPr>
          <w:p w:rsidR="00744E2B" w:rsidRPr="00B71401" w:rsidRDefault="00744E2B" w:rsidP="00C80F3B">
            <w:pPr>
              <w:ind w:left="-18"/>
              <w:rPr>
                <w:rFonts w:ascii="Calibri" w:hAnsi="Calibri"/>
                <w:sz w:val="18"/>
                <w:szCs w:val="20"/>
              </w:rPr>
            </w:pPr>
            <w:r w:rsidRPr="00B71401">
              <w:rPr>
                <w:rFonts w:ascii="Calibri" w:hAnsi="Calibri"/>
                <w:sz w:val="18"/>
                <w:szCs w:val="20"/>
              </w:rPr>
              <w:t>Document the plan.</w:t>
            </w:r>
          </w:p>
          <w:p w:rsidR="00744E2B" w:rsidRPr="00B71401" w:rsidRDefault="00744E2B" w:rsidP="00C80F3B">
            <w:pPr>
              <w:ind w:left="-18"/>
              <w:rPr>
                <w:rFonts w:ascii="Calibri" w:hAnsi="Calibri"/>
                <w:sz w:val="18"/>
                <w:szCs w:val="20"/>
              </w:rPr>
            </w:pPr>
            <w:r w:rsidRPr="00B71401">
              <w:rPr>
                <w:rFonts w:ascii="Calibri" w:hAnsi="Calibri"/>
                <w:sz w:val="18"/>
                <w:szCs w:val="20"/>
              </w:rPr>
              <w:t>Maintain contact with the student.</w:t>
            </w:r>
          </w:p>
          <w:p w:rsidR="00744E2B" w:rsidRPr="00B71401" w:rsidRDefault="00744E2B" w:rsidP="00C80F3B">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rsidR="00744E2B" w:rsidRPr="00B71401" w:rsidRDefault="00744E2B" w:rsidP="00C80F3B">
            <w:pPr>
              <w:rPr>
                <w:rFonts w:ascii="Calibri" w:hAnsi="Calibri"/>
                <w:szCs w:val="20"/>
              </w:rPr>
            </w:pPr>
          </w:p>
          <w:p w:rsidR="00744E2B" w:rsidRPr="00B71401" w:rsidRDefault="00744E2B" w:rsidP="00C80F3B">
            <w:pPr>
              <w:rPr>
                <w:rFonts w:ascii="Calibri" w:hAnsi="Calibri"/>
                <w:szCs w:val="20"/>
              </w:rPr>
            </w:pPr>
          </w:p>
        </w:tc>
        <w:tc>
          <w:tcPr>
            <w:tcW w:w="2549" w:type="dxa"/>
            <w:tcBorders>
              <w:top w:val="nil"/>
              <w:bottom w:val="nil"/>
            </w:tcBorders>
          </w:tcPr>
          <w:p w:rsidR="00744E2B" w:rsidRPr="00B71401" w:rsidRDefault="00744E2B" w:rsidP="00C80F3B">
            <w:pPr>
              <w:rPr>
                <w:rFonts w:ascii="Calibri" w:hAnsi="Calibri"/>
                <w:sz w:val="16"/>
                <w:szCs w:val="20"/>
              </w:rPr>
            </w:pPr>
          </w:p>
        </w:tc>
      </w:tr>
      <w:tr w:rsidR="00744E2B" w:rsidRPr="00B71401" w:rsidTr="00C80F3B">
        <w:trPr>
          <w:trHeight w:val="186"/>
        </w:trPr>
        <w:tc>
          <w:tcPr>
            <w:tcW w:w="255" w:type="dxa"/>
            <w:tcBorders>
              <w:top w:val="nil"/>
              <w:bottom w:val="single" w:sz="12" w:space="0" w:color="auto"/>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right w:val="nil"/>
            </w:tcBorders>
          </w:tcPr>
          <w:p w:rsidR="00744E2B" w:rsidRPr="00B71401" w:rsidRDefault="00744E2B" w:rsidP="00C80F3B">
            <w:pPr>
              <w:ind w:right="-108"/>
              <w:rPr>
                <w:rFonts w:ascii="Calibri" w:hAnsi="Calibri"/>
                <w:b/>
                <w:szCs w:val="20"/>
              </w:rPr>
            </w:pPr>
          </w:p>
        </w:tc>
        <w:tc>
          <w:tcPr>
            <w:tcW w:w="6541" w:type="dxa"/>
            <w:tcBorders>
              <w:top w:val="single" w:sz="12" w:space="0" w:color="auto"/>
              <w:left w:val="nil"/>
              <w:bottom w:val="single" w:sz="12" w:space="0" w:color="auto"/>
              <w:right w:val="nil"/>
            </w:tcBorders>
          </w:tcPr>
          <w:p w:rsidR="00744E2B" w:rsidRPr="00B71401" w:rsidRDefault="00744E2B" w:rsidP="00C80F3B">
            <w:pPr>
              <w:rPr>
                <w:rFonts w:ascii="Calibri" w:hAnsi="Calibri"/>
                <w:sz w:val="2"/>
                <w:szCs w:val="20"/>
              </w:rPr>
            </w:pPr>
          </w:p>
        </w:tc>
        <w:tc>
          <w:tcPr>
            <w:tcW w:w="990" w:type="dxa"/>
            <w:tcBorders>
              <w:top w:val="nil"/>
              <w:left w:val="nil"/>
              <w:bottom w:val="single" w:sz="12" w:space="0" w:color="auto"/>
            </w:tcBorders>
          </w:tcPr>
          <w:p w:rsidR="00744E2B" w:rsidRPr="00B71401" w:rsidRDefault="00744E2B" w:rsidP="00C80F3B">
            <w:pPr>
              <w:rPr>
                <w:rFonts w:ascii="Calibri" w:hAnsi="Calibri"/>
                <w:szCs w:val="20"/>
              </w:rPr>
            </w:pPr>
          </w:p>
        </w:tc>
        <w:tc>
          <w:tcPr>
            <w:tcW w:w="2549" w:type="dxa"/>
            <w:tcBorders>
              <w:top w:val="nil"/>
              <w:bottom w:val="single" w:sz="12" w:space="0" w:color="auto"/>
            </w:tcBorders>
          </w:tcPr>
          <w:p w:rsidR="00744E2B" w:rsidRPr="00B71401" w:rsidRDefault="00744E2B" w:rsidP="00C80F3B">
            <w:pPr>
              <w:rPr>
                <w:rFonts w:ascii="Calibri" w:hAnsi="Calibri"/>
                <w:sz w:val="16"/>
                <w:szCs w:val="20"/>
              </w:rPr>
            </w:pPr>
          </w:p>
        </w:tc>
      </w:tr>
    </w:tbl>
    <w:p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br w:type="page"/>
      </w:r>
    </w:p>
    <w:p w:rsidR="00C95433" w:rsidRDefault="00C95433" w:rsidP="00C95433"/>
    <w:tbl>
      <w:tblPr>
        <w:tblW w:w="109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4359"/>
      </w:tblGrid>
      <w:tr w:rsidR="00C95433" w:rsidRPr="002C0E8C" w:rsidTr="00AF369D">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t>THREAT REPORT</w:t>
            </w:r>
          </w:p>
        </w:tc>
      </w:tr>
      <w:tr w:rsidR="00C95433" w:rsidRPr="00F17795" w:rsidTr="00AF369D">
        <w:trPr>
          <w:trHeight w:hRule="exact" w:val="1524"/>
        </w:trPr>
        <w:tc>
          <w:tcPr>
            <w:tcW w:w="10980" w:type="dxa"/>
            <w:gridSpan w:val="2"/>
            <w:tcBorders>
              <w:top w:val="single" w:sz="12" w:space="0" w:color="auto"/>
            </w:tcBorders>
          </w:tcPr>
          <w:p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rsidR="00C95433" w:rsidRDefault="00C95433" w:rsidP="0082608B">
            <w:pPr>
              <w:tabs>
                <w:tab w:val="left" w:pos="72"/>
                <w:tab w:val="left" w:pos="1404"/>
              </w:tabs>
              <w:spacing w:before="60" w:after="60"/>
              <w:rPr>
                <w:rFonts w:asciiTheme="minorHAnsi" w:hAnsiTheme="minorHAnsi" w:cs="Arial"/>
                <w:sz w:val="18"/>
                <w:szCs w:val="18"/>
              </w:rPr>
            </w:pPr>
          </w:p>
          <w:p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rsidTr="00AF369D">
        <w:trPr>
          <w:trHeight w:hRule="exact" w:val="343"/>
        </w:trPr>
        <w:tc>
          <w:tcPr>
            <w:tcW w:w="6621" w:type="dxa"/>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59" w:type="dxa"/>
            <w:shd w:val="clear" w:color="auto" w:fill="auto"/>
            <w:vAlign w:val="center"/>
          </w:tcPr>
          <w:p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rsidTr="00AF369D">
        <w:trPr>
          <w:trHeight w:val="360"/>
        </w:trPr>
        <w:tc>
          <w:tcPr>
            <w:tcW w:w="10980" w:type="dxa"/>
            <w:gridSpan w:val="2"/>
          </w:tcPr>
          <w:p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rsidTr="00AF369D">
        <w:trPr>
          <w:trHeight w:val="360"/>
        </w:trPr>
        <w:tc>
          <w:tcPr>
            <w:tcW w:w="10980" w:type="dxa"/>
            <w:gridSpan w:val="2"/>
          </w:tcPr>
          <w:p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42"/>
        <w:gridCol w:w="4322"/>
      </w:tblGrid>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71" w:type="pct"/>
            <w:shd w:val="clear" w:color="auto" w:fill="auto"/>
            <w:vAlign w:val="center"/>
          </w:tcPr>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rsidTr="00AF369D">
        <w:trPr>
          <w:trHeight w:hRule="exact" w:val="568"/>
        </w:trPr>
        <w:tc>
          <w:tcPr>
            <w:tcW w:w="3029" w:type="pct"/>
            <w:tcBorders>
              <w:left w:val="single" w:sz="12" w:space="0" w:color="auto"/>
              <w:bottom w:val="single" w:sz="4"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71" w:type="pct"/>
            <w:tcBorders>
              <w:bottom w:val="single" w:sz="4" w:space="0" w:color="auto"/>
              <w:right w:val="single" w:sz="12"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rsidR="00C95433" w:rsidRPr="00741DC4" w:rsidRDefault="00C95433" w:rsidP="0082608B">
            <w:pPr>
              <w:spacing w:before="60" w:after="60"/>
              <w:rPr>
                <w:rFonts w:asciiTheme="minorHAnsi" w:hAnsiTheme="minorHAnsi" w:cs="Arial"/>
                <w:sz w:val="18"/>
                <w:szCs w:val="16"/>
              </w:rPr>
            </w:pPr>
          </w:p>
        </w:tc>
      </w:tr>
      <w:tr w:rsidR="00C95433" w:rsidRPr="00F17795" w:rsidTr="00AF369D">
        <w:trPr>
          <w:trHeight w:hRule="exact" w:val="343"/>
        </w:trPr>
        <w:tc>
          <w:tcPr>
            <w:tcW w:w="5000" w:type="pct"/>
            <w:gridSpan w:val="2"/>
          </w:tcPr>
          <w:p w:rsidR="00C95433" w:rsidRPr="00741DC4" w:rsidRDefault="00C95433" w:rsidP="0082608B">
            <w:pPr>
              <w:tabs>
                <w:tab w:val="left" w:pos="943"/>
              </w:tabs>
              <w:spacing w:before="60" w:after="60"/>
              <w:rPr>
                <w:rFonts w:asciiTheme="minorHAnsi" w:hAnsiTheme="minorHAnsi" w:cs="Arial"/>
                <w:b/>
                <w:sz w:val="18"/>
                <w:szCs w:val="18"/>
              </w:rPr>
            </w:pPr>
            <w:r w:rsidRPr="00741DC4">
              <w:rPr>
                <w:rFonts w:asciiTheme="minorHAnsi" w:hAnsiTheme="minorHAnsi" w:cs="Arial"/>
                <w:b/>
                <w:sz w:val="18"/>
                <w:szCs w:val="18"/>
              </w:rPr>
              <w:t xml:space="preserve">Identification: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Male </w:t>
            </w:r>
            <w:r w:rsidRPr="00741DC4">
              <w:rPr>
                <w:rFonts w:asciiTheme="minorHAnsi" w:hAnsiTheme="minorHAnsi" w:cs="Arial"/>
                <w:sz w:val="18"/>
                <w:szCs w:val="18"/>
              </w:rPr>
              <w:sym w:font="Wingdings" w:char="F071"/>
            </w:r>
            <w:proofErr w:type="gramStart"/>
            <w:r w:rsidRPr="00741DC4">
              <w:rPr>
                <w:rFonts w:asciiTheme="minorHAnsi" w:hAnsiTheme="minorHAnsi" w:cs="Arial"/>
                <w:sz w:val="18"/>
                <w:szCs w:val="18"/>
              </w:rPr>
              <w:t>Female  Age</w:t>
            </w:r>
            <w:proofErr w:type="gramEnd"/>
            <w:r>
              <w:rPr>
                <w:rFonts w:asciiTheme="minorHAnsi" w:hAnsiTheme="minorHAnsi" w:cs="Arial"/>
                <w:sz w:val="18"/>
                <w:szCs w:val="18"/>
              </w:rPr>
              <w:t xml:space="preserve">:    </w:t>
            </w:r>
            <w:r w:rsidRPr="00741DC4">
              <w:rPr>
                <w:rFonts w:asciiTheme="minorHAnsi" w:hAnsiTheme="minorHAnsi" w:cs="Arial"/>
                <w:sz w:val="18"/>
                <w:szCs w:val="18"/>
              </w:rPr>
              <w:t xml:space="preserve">  </w:t>
            </w:r>
            <w:r>
              <w:rPr>
                <w:rFonts w:asciiTheme="minorHAnsi" w:hAnsiTheme="minorHAnsi" w:cs="Arial"/>
                <w:sz w:val="18"/>
                <w:szCs w:val="18"/>
              </w:rPr>
              <w:t xml:space="preserve"> </w:t>
            </w:r>
            <w:r w:rsidRPr="00741DC4">
              <w:rPr>
                <w:rFonts w:asciiTheme="minorHAnsi" w:hAnsiTheme="minorHAnsi" w:cs="Arial"/>
                <w:sz w:val="18"/>
                <w:szCs w:val="18"/>
              </w:rPr>
              <w:t>Grade</w:t>
            </w:r>
            <w:r>
              <w:rPr>
                <w:rFonts w:asciiTheme="minorHAnsi" w:hAnsiTheme="minorHAnsi" w:cs="Arial"/>
                <w:sz w:val="18"/>
                <w:szCs w:val="18"/>
              </w:rPr>
              <w:t xml:space="preserve">, if student:          School program, if student: </w:t>
            </w:r>
          </w:p>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School</w:t>
            </w:r>
            <w:r>
              <w:rPr>
                <w:rFonts w:asciiTheme="minorHAnsi" w:hAnsiTheme="minorHAnsi" w:cs="Arial"/>
                <w:b/>
                <w:sz w:val="18"/>
                <w:szCs w:val="18"/>
              </w:rPr>
              <w:t xml:space="preserve"> </w:t>
            </w:r>
            <w:r w:rsidRPr="00741DC4">
              <w:rPr>
                <w:rFonts w:asciiTheme="minorHAnsi" w:hAnsiTheme="minorHAnsi" w:cs="Arial"/>
                <w:b/>
                <w:sz w:val="18"/>
                <w:szCs w:val="18"/>
              </w:rPr>
              <w:t>Program:</w:t>
            </w:r>
          </w:p>
        </w:tc>
      </w:tr>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71"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71"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rsidTr="00AF369D">
        <w:tc>
          <w:tcPr>
            <w:tcW w:w="5000" w:type="pct"/>
            <w:gridSpan w:val="2"/>
            <w:tcBorders>
              <w:bottom w:val="single" w:sz="12" w:space="0" w:color="auto"/>
            </w:tcBorders>
          </w:tcPr>
          <w:p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rsidTr="00AF369D">
        <w:trPr>
          <w:trHeight w:val="771"/>
        </w:trPr>
        <w:tc>
          <w:tcPr>
            <w:tcW w:w="5000" w:type="pct"/>
            <w:gridSpan w:val="2"/>
            <w:tcBorders>
              <w:bottom w:val="single" w:sz="12" w:space="0" w:color="auto"/>
            </w:tcBorders>
          </w:tcPr>
          <w:p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rsidR="005728BD" w:rsidRDefault="005728BD" w:rsidP="00C436D3">
            <w:pPr>
              <w:spacing w:before="60" w:after="60"/>
              <w:ind w:right="-756"/>
              <w:rPr>
                <w:rFonts w:asciiTheme="minorHAnsi" w:hAnsiTheme="minorHAnsi" w:cs="Arial"/>
                <w:b/>
                <w:sz w:val="18"/>
                <w:szCs w:val="18"/>
              </w:rPr>
            </w:pPr>
          </w:p>
          <w:p w:rsidR="005728BD" w:rsidRPr="00741DC4" w:rsidRDefault="005728BD" w:rsidP="0082608B">
            <w:pPr>
              <w:spacing w:before="60" w:after="60"/>
              <w:ind w:left="54" w:right="-756"/>
              <w:rPr>
                <w:rFonts w:asciiTheme="minorHAnsi" w:hAnsiTheme="minorHAnsi" w:cs="Arial"/>
                <w:b/>
                <w:sz w:val="18"/>
                <w:szCs w:val="18"/>
              </w:rPr>
            </w:pPr>
          </w:p>
          <w:p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rsidTr="00312930">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rsidTr="00312930">
        <w:tc>
          <w:tcPr>
            <w:tcW w:w="2145" w:type="dxa"/>
            <w:tcBorders>
              <w:top w:val="single" w:sz="12" w:space="0" w:color="auto"/>
              <w:bottom w:val="single" w:sz="12" w:space="0" w:color="auto"/>
              <w:right w:val="single" w:sz="4"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rsidR="00C436D3" w:rsidRPr="007C3069" w:rsidRDefault="00C436D3" w:rsidP="00312930">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rsidTr="00C436D3">
        <w:trPr>
          <w:trHeight w:val="663"/>
        </w:trPr>
        <w:tc>
          <w:tcPr>
            <w:tcW w:w="2145" w:type="dxa"/>
            <w:tcBorders>
              <w:top w:val="single" w:sz="12"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rsidR="00C436D3" w:rsidRPr="002D2064" w:rsidRDefault="00C436D3" w:rsidP="00312930">
            <w:pPr>
              <w:tabs>
                <w:tab w:val="left" w:pos="744"/>
              </w:tabs>
              <w:rPr>
                <w:rFonts w:asciiTheme="minorHAnsi" w:hAnsiTheme="minorHAnsi"/>
                <w:b/>
                <w:szCs w:val="16"/>
                <w:vertAlign w:val="subscript"/>
              </w:rPr>
            </w:pPr>
          </w:p>
        </w:tc>
      </w:tr>
      <w:tr w:rsidR="00C436D3" w:rsidTr="00C436D3">
        <w:trPr>
          <w:trHeight w:val="611"/>
        </w:trPr>
        <w:tc>
          <w:tcPr>
            <w:tcW w:w="2145" w:type="dxa"/>
            <w:tcBorders>
              <w:top w:val="single" w:sz="4"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rsidR="00C436D3" w:rsidRDefault="00C436D3" w:rsidP="00312930">
            <w:pPr>
              <w:rPr>
                <w:rFonts w:asciiTheme="minorHAnsi" w:hAnsiTheme="minorHAnsi"/>
                <w:b/>
                <w:szCs w:val="16"/>
                <w:vertAlign w:val="subscript"/>
              </w:rPr>
            </w:pPr>
          </w:p>
          <w:p w:rsidR="00C436D3" w:rsidRPr="002D2064" w:rsidRDefault="00C436D3" w:rsidP="00312930">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rPr>
          <w:trHeight w:val="566"/>
        </w:trPr>
        <w:tc>
          <w:tcPr>
            <w:tcW w:w="2145" w:type="dxa"/>
            <w:tcBorders>
              <w:top w:val="single" w:sz="4" w:space="0" w:color="auto"/>
              <w:bottom w:val="single" w:sz="12"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rsidR="00C436D3" w:rsidRPr="002D2064" w:rsidRDefault="00C436D3" w:rsidP="00C436D3">
            <w:pPr>
              <w:rPr>
                <w:rFonts w:asciiTheme="minorHAnsi" w:hAnsiTheme="minorHAnsi"/>
                <w:b/>
                <w:szCs w:val="16"/>
                <w:vertAlign w:val="subscript"/>
              </w:rPr>
            </w:pPr>
          </w:p>
        </w:tc>
      </w:tr>
    </w:tbl>
    <w:p w:rsidR="00960427" w:rsidRDefault="00960427">
      <w:r>
        <w:br w:type="page"/>
      </w:r>
    </w:p>
    <w:tbl>
      <w:tblPr>
        <w:tblW w:w="5046" w:type="pct"/>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64"/>
      </w:tblGrid>
      <w:tr w:rsidR="0082608B" w:rsidRPr="002C0E8C" w:rsidTr="00AF369D">
        <w:trPr>
          <w:trHeight w:hRule="exact" w:val="354"/>
        </w:trPr>
        <w:tc>
          <w:tcPr>
            <w:tcW w:w="5000" w:type="pct"/>
            <w:tcBorders>
              <w:top w:val="single" w:sz="12" w:space="0" w:color="auto"/>
              <w:bottom w:val="single" w:sz="4" w:space="0" w:color="auto"/>
            </w:tcBorders>
            <w:shd w:val="clear" w:color="auto" w:fill="D9D9D9" w:themeFill="background1" w:themeFillShade="D9"/>
          </w:tcPr>
          <w:p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rsidTr="00AF369D">
        <w:trPr>
          <w:trHeight w:hRule="exact" w:val="819"/>
        </w:trPr>
        <w:tc>
          <w:tcPr>
            <w:tcW w:w="5000" w:type="pct"/>
            <w:tcBorders>
              <w:top w:val="single" w:sz="4" w:space="0" w:color="auto"/>
            </w:tcBorders>
            <w:shd w:val="clear" w:color="auto" w:fill="FFFFFF" w:themeFill="background1"/>
          </w:tcPr>
          <w:p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rsidR="0082608B" w:rsidRPr="000543EC" w:rsidRDefault="0082608B" w:rsidP="0082608B">
            <w:pPr>
              <w:tabs>
                <w:tab w:val="left" w:pos="72"/>
                <w:tab w:val="left" w:pos="1404"/>
              </w:tabs>
              <w:rPr>
                <w:rFonts w:asciiTheme="minorHAnsi" w:hAnsiTheme="minorHAnsi" w:cs="Arial"/>
                <w:b/>
                <w:szCs w:val="16"/>
              </w:rPr>
            </w:pPr>
          </w:p>
        </w:tc>
      </w:tr>
    </w:tbl>
    <w:p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rsidTr="00C436D3">
        <w:tc>
          <w:tcPr>
            <w:tcW w:w="957" w:type="dxa"/>
            <w:tcBorders>
              <w:top w:val="single" w:sz="12" w:space="0" w:color="auto"/>
              <w:left w:val="single" w:sz="12" w:space="0" w:color="auto"/>
              <w:bottom w:val="single" w:sz="2"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rsidTr="00C436D3">
        <w:trPr>
          <w:trHeight w:val="9971"/>
        </w:trPr>
        <w:tc>
          <w:tcPr>
            <w:tcW w:w="10947" w:type="dxa"/>
            <w:gridSpan w:val="3"/>
            <w:tcBorders>
              <w:left w:val="single" w:sz="12" w:space="0" w:color="auto"/>
              <w:bottom w:val="single" w:sz="12" w:space="0" w:color="auto"/>
              <w:right w:val="single" w:sz="12" w:space="0" w:color="auto"/>
            </w:tcBorders>
          </w:tcPr>
          <w:p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17795" w:rsidRDefault="00C95433" w:rsidP="0082608B">
            <w:pPr>
              <w:spacing w:before="60" w:after="60"/>
              <w:rPr>
                <w:rFonts w:asciiTheme="minorHAnsi" w:hAnsiTheme="minorHAnsi" w:cs="Arial"/>
                <w:sz w:val="16"/>
                <w:szCs w:val="16"/>
              </w:rPr>
            </w:pPr>
          </w:p>
        </w:tc>
      </w:tr>
    </w:tbl>
    <w:p w:rsidR="00960427" w:rsidRDefault="00960427" w:rsidP="00C95433">
      <w:pPr>
        <w:spacing w:after="200" w:line="276" w:lineRule="auto"/>
        <w:rPr>
          <w:rFonts w:asciiTheme="minorHAnsi" w:hAnsiTheme="minorHAnsi" w:cs="Arial"/>
          <w:b/>
          <w:szCs w:val="16"/>
        </w:rPr>
      </w:pPr>
    </w:p>
    <w:p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rsidTr="00126D70">
        <w:tc>
          <w:tcPr>
            <w:tcW w:w="957" w:type="dxa"/>
            <w:tcBorders>
              <w:top w:val="single" w:sz="12" w:space="0" w:color="auto"/>
              <w:left w:val="single" w:sz="12" w:space="0" w:color="auto"/>
              <w:bottom w:val="single" w:sz="4"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rPr>
          <w:trHeight w:val="467"/>
        </w:trPr>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rsidTr="00C436D3">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bottom w:val="single" w:sz="4"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0E3F3C" w:rsidRPr="00F17795" w:rsidTr="00126D70">
        <w:tc>
          <w:tcPr>
            <w:tcW w:w="10947" w:type="dxa"/>
            <w:gridSpan w:val="4"/>
            <w:tcBorders>
              <w:left w:val="single" w:sz="12" w:space="0" w:color="auto"/>
              <w:bottom w:val="single" w:sz="12" w:space="0" w:color="auto"/>
              <w:right w:val="single" w:sz="12" w:space="0" w:color="auto"/>
            </w:tcBorders>
          </w:tcPr>
          <w:p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17795" w:rsidRDefault="000E3F3C" w:rsidP="000E3F3C">
            <w:pPr>
              <w:spacing w:before="60" w:after="60"/>
              <w:rPr>
                <w:rFonts w:asciiTheme="minorHAnsi" w:hAnsiTheme="minorHAnsi" w:cs="Arial"/>
                <w:sz w:val="16"/>
                <w:szCs w:val="16"/>
              </w:rPr>
            </w:pPr>
          </w:p>
        </w:tc>
      </w:tr>
    </w:tbl>
    <w:p w:rsidR="00960427" w:rsidRDefault="00960427" w:rsidP="00C95433">
      <w:pPr>
        <w:tabs>
          <w:tab w:val="left" w:pos="1008"/>
          <w:tab w:val="left" w:pos="6048"/>
          <w:tab w:val="left" w:pos="7308"/>
        </w:tabs>
        <w:spacing w:before="60" w:after="60"/>
        <w:rPr>
          <w:rFonts w:asciiTheme="minorHAnsi" w:hAnsiTheme="minorHAnsi" w:cs="Arial"/>
          <w:b/>
          <w:szCs w:val="16"/>
        </w:rPr>
      </w:pPr>
    </w:p>
    <w:p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w:t>
            </w:r>
            <w:proofErr w:type="gramStart"/>
            <w:r w:rsidRPr="007D5A86">
              <w:rPr>
                <w:rFonts w:asciiTheme="minorHAnsi" w:hAnsiTheme="minorHAnsi"/>
                <w:sz w:val="18"/>
                <w:szCs w:val="16"/>
              </w:rPr>
              <w:t>substantive, but</w:t>
            </w:r>
            <w:proofErr w:type="gramEnd"/>
            <w:r w:rsidRPr="007D5A86">
              <w:rPr>
                <w:rFonts w:asciiTheme="minorHAnsi" w:hAnsiTheme="minorHAnsi"/>
                <w:sz w:val="18"/>
                <w:szCs w:val="16"/>
              </w:rPr>
              <w:t xml:space="preserve">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rsidTr="00C436D3">
        <w:trPr>
          <w:trHeight w:val="357"/>
        </w:trPr>
        <w:tc>
          <w:tcPr>
            <w:tcW w:w="10965" w:type="dxa"/>
            <w:gridSpan w:val="3"/>
            <w:tcBorders>
              <w:top w:val="single" w:sz="12"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9"/>
        </w:trPr>
        <w:tc>
          <w:tcPr>
            <w:tcW w:w="10965" w:type="dxa"/>
            <w:gridSpan w:val="3"/>
            <w:tcBorders>
              <w:top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94"/>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311ADC" w:rsidTr="00C436D3">
        <w:trPr>
          <w:trHeight w:val="935"/>
        </w:trPr>
        <w:tc>
          <w:tcPr>
            <w:tcW w:w="10965" w:type="dxa"/>
            <w:gridSpan w:val="3"/>
            <w:tcBorders>
              <w:top w:val="single" w:sz="4" w:space="0" w:color="auto"/>
            </w:tcBorders>
          </w:tcPr>
          <w:p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rsidR="00311ADC" w:rsidRDefault="00311ADC" w:rsidP="0034440F">
            <w:pPr>
              <w:rPr>
                <w:rFonts w:asciiTheme="minorHAnsi" w:hAnsiTheme="minorHAnsi"/>
                <w:sz w:val="16"/>
                <w:szCs w:val="16"/>
              </w:rPr>
            </w:pPr>
          </w:p>
          <w:p w:rsidR="00311ADC" w:rsidRPr="007C3069" w:rsidRDefault="00311ADC" w:rsidP="0082608B">
            <w:pPr>
              <w:ind w:left="240" w:hanging="270"/>
              <w:rPr>
                <w:rFonts w:asciiTheme="minorHAnsi" w:hAnsiTheme="minorHAnsi"/>
                <w:b/>
                <w:sz w:val="16"/>
                <w:szCs w:val="16"/>
              </w:rPr>
            </w:pPr>
          </w:p>
        </w:tc>
      </w:tr>
    </w:tbl>
    <w:p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rsidTr="00C436D3">
        <w:trPr>
          <w:trHeight w:hRule="exact" w:val="399"/>
        </w:trPr>
        <w:tc>
          <w:tcPr>
            <w:tcW w:w="10947" w:type="dxa"/>
            <w:gridSpan w:val="5"/>
            <w:shd w:val="clear" w:color="auto" w:fill="D9D9D9" w:themeFill="background1" w:themeFillShade="D9"/>
            <w:vAlign w:val="center"/>
          </w:tcPr>
          <w:p w:rsidR="00311ADC" w:rsidRPr="00994A45" w:rsidRDefault="00311ADC" w:rsidP="00312930">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rsidTr="00C436D3">
        <w:trPr>
          <w:trHeight w:hRule="exact" w:val="644"/>
        </w:trPr>
        <w:tc>
          <w:tcPr>
            <w:tcW w:w="4737" w:type="dxa"/>
            <w:vAlign w:val="center"/>
          </w:tcPr>
          <w:p w:rsidR="00311ADC" w:rsidRPr="00960389" w:rsidRDefault="00311ADC" w:rsidP="00312930">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hRule="exact" w:val="644"/>
        </w:trPr>
        <w:tc>
          <w:tcPr>
            <w:tcW w:w="4737" w:type="dxa"/>
            <w:vAlign w:val="center"/>
          </w:tcPr>
          <w:p w:rsidR="00311ADC" w:rsidRDefault="00311ADC" w:rsidP="00312930">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val="58"/>
        </w:trPr>
        <w:tc>
          <w:tcPr>
            <w:tcW w:w="10947" w:type="dxa"/>
            <w:gridSpan w:val="5"/>
            <w:vAlign w:val="center"/>
          </w:tcPr>
          <w:p w:rsidR="00311ADC" w:rsidRDefault="00311ADC" w:rsidP="00312930">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Pr="00470668" w:rsidRDefault="00311ADC" w:rsidP="00312930">
            <w:pPr>
              <w:spacing w:before="40" w:after="40"/>
              <w:rPr>
                <w:rFonts w:asciiTheme="minorHAnsi" w:eastAsia="Calibri" w:hAnsiTheme="minorHAnsi" w:cs="Arial"/>
                <w:b/>
                <w:sz w:val="18"/>
                <w:szCs w:val="18"/>
              </w:rPr>
            </w:pPr>
          </w:p>
        </w:tc>
      </w:tr>
    </w:tbl>
    <w:p w:rsidR="00311ADC" w:rsidRDefault="00311ADC" w:rsidP="00C95433">
      <w:pPr>
        <w:ind w:left="240" w:hanging="270"/>
        <w:rPr>
          <w:rFonts w:asciiTheme="minorHAnsi" w:hAnsiTheme="minorHAnsi"/>
          <w:b/>
          <w:sz w:val="18"/>
          <w:szCs w:val="18"/>
        </w:rPr>
      </w:pPr>
    </w:p>
    <w:p w:rsidR="001818A8" w:rsidRDefault="001818A8">
      <w:pPr>
        <w:rPr>
          <w:rFonts w:asciiTheme="minorHAnsi" w:hAnsiTheme="minorHAnsi"/>
          <w:b/>
          <w:sz w:val="18"/>
          <w:szCs w:val="18"/>
        </w:rPr>
      </w:pPr>
      <w:r>
        <w:rPr>
          <w:rFonts w:asciiTheme="minorHAnsi" w:hAnsiTheme="minorHAnsi"/>
          <w:b/>
          <w:sz w:val="18"/>
          <w:szCs w:val="18"/>
        </w:rPr>
        <w:br w:type="page"/>
      </w:r>
    </w:p>
    <w:p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7"/>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3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12"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rsidR="004F4B79" w:rsidRPr="007D5A86" w:rsidRDefault="004F4B79" w:rsidP="003A0BB7">
            <w:pPr>
              <w:rPr>
                <w:rFonts w:asciiTheme="minorHAnsi" w:hAnsiTheme="minorHAnsi"/>
                <w:b/>
                <w:sz w:val="18"/>
                <w:szCs w:val="16"/>
              </w:rPr>
            </w:pPr>
            <w:r w:rsidRPr="003A0BB7">
              <w:rPr>
                <w:rFonts w:asciiTheme="minorHAnsi" w:hAnsiTheme="minorHAnsi"/>
                <w:sz w:val="18"/>
                <w:szCs w:val="16"/>
              </w:rPr>
              <w:t xml:space="preserve">Use additional pages as needed. This is a list of common actions taken in response to a threat. Each case may require a unique set of actions. Add date and signature of person </w:t>
            </w:r>
            <w:proofErr w:type="gramStart"/>
            <w:r w:rsidRPr="003A0BB7">
              <w:rPr>
                <w:rFonts w:asciiTheme="minorHAnsi" w:hAnsiTheme="minorHAnsi"/>
                <w:sz w:val="18"/>
                <w:szCs w:val="16"/>
              </w:rPr>
              <w:t>taking action</w:t>
            </w:r>
            <w:proofErr w:type="gramEnd"/>
            <w:r w:rsidRPr="003A0BB7">
              <w:rPr>
                <w:rFonts w:asciiTheme="minorHAnsi" w:hAnsiTheme="minorHAnsi"/>
                <w:sz w:val="18"/>
                <w:szCs w:val="16"/>
              </w:rPr>
              <w:t xml:space="preserve"> if appropriate. Note if action was recommended but for some reason not completed (e.g., parent refusal).</w:t>
            </w:r>
          </w:p>
        </w:tc>
      </w:tr>
      <w:tr w:rsidR="004F4B79" w:rsidTr="00C436D3">
        <w:trPr>
          <w:trHeight w:val="391"/>
        </w:trPr>
        <w:tc>
          <w:tcPr>
            <w:tcW w:w="615" w:type="dxa"/>
            <w:tcBorders>
              <w:top w:val="single" w:sz="12" w:space="0" w:color="auto"/>
              <w:bottom w:val="single" w:sz="4" w:space="0" w:color="auto"/>
              <w:right w:val="single" w:sz="4" w:space="0" w:color="auto"/>
            </w:tcBorders>
          </w:tcPr>
          <w:p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rsidR="004F4B79" w:rsidRPr="007C3069" w:rsidRDefault="004F4B79" w:rsidP="00470668">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w:t>
            </w:r>
            <w:proofErr w:type="gramStart"/>
            <w:r>
              <w:rPr>
                <w:rFonts w:asciiTheme="minorHAnsi" w:hAnsiTheme="minorHAnsi"/>
                <w:sz w:val="16"/>
                <w:szCs w:val="16"/>
              </w:rPr>
              <w:t>arrest,  detentions</w:t>
            </w:r>
            <w:proofErr w:type="gramEnd"/>
            <w:r>
              <w:rPr>
                <w:rFonts w:asciiTheme="minorHAnsi" w:hAnsiTheme="minorHAnsi"/>
                <w:sz w:val="16"/>
                <w:szCs w:val="16"/>
              </w:rPr>
              <w:t xml:space="preserve">, charges)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12"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rsidR="004F4B79" w:rsidRPr="007C3069" w:rsidRDefault="004F4B79" w:rsidP="004F4B79">
            <w:pPr>
              <w:rPr>
                <w:rFonts w:asciiTheme="minorHAnsi" w:hAnsiTheme="minorHAnsi"/>
                <w:b/>
                <w:sz w:val="16"/>
                <w:szCs w:val="16"/>
              </w:rPr>
            </w:pPr>
          </w:p>
        </w:tc>
      </w:tr>
    </w:tbl>
    <w:p w:rsidR="00960427" w:rsidRDefault="00960427"/>
    <w:p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39"/>
        <w:gridCol w:w="4305"/>
      </w:tblGrid>
      <w:tr w:rsidR="00470668" w:rsidRPr="007D5A86" w:rsidTr="00C436D3">
        <w:trPr>
          <w:trHeight w:hRule="exact" w:val="354"/>
        </w:trPr>
        <w:tc>
          <w:tcPr>
            <w:tcW w:w="10965" w:type="dxa"/>
            <w:gridSpan w:val="3"/>
            <w:tcBorders>
              <w:bottom w:val="single" w:sz="4" w:space="0" w:color="auto"/>
            </w:tcBorders>
            <w:shd w:val="clear" w:color="auto" w:fill="D9D9D9" w:themeFill="background1" w:themeFillShade="D9"/>
          </w:tcPr>
          <w:p w:rsidR="00470668" w:rsidRPr="007D5A86" w:rsidRDefault="00470668" w:rsidP="004F4B79">
            <w:pPr>
              <w:rPr>
                <w:b/>
              </w:rPr>
            </w:pPr>
            <w:r>
              <w:rPr>
                <w:b/>
              </w:rPr>
              <w:t>CASE PLAN</w:t>
            </w:r>
          </w:p>
        </w:tc>
      </w:tr>
      <w:tr w:rsidR="00470668" w:rsidRPr="007D5A86" w:rsidTr="00C436D3">
        <w:trPr>
          <w:trHeight w:hRule="exact" w:val="415"/>
        </w:trPr>
        <w:tc>
          <w:tcPr>
            <w:tcW w:w="10965" w:type="dxa"/>
            <w:gridSpan w:val="3"/>
            <w:tcBorders>
              <w:top w:val="single" w:sz="4" w:space="0" w:color="auto"/>
              <w:bottom w:val="single" w:sz="12" w:space="0" w:color="auto"/>
            </w:tcBorders>
          </w:tcPr>
          <w:p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rsidTr="00C436D3">
        <w:trPr>
          <w:trHeight w:hRule="exact" w:val="415"/>
        </w:trPr>
        <w:tc>
          <w:tcPr>
            <w:tcW w:w="6621" w:type="dxa"/>
            <w:tcBorders>
              <w:top w:val="single" w:sz="12" w:space="0" w:color="auto"/>
            </w:tcBorders>
          </w:tcPr>
          <w:p w:rsidR="00470668" w:rsidRPr="00577E4E" w:rsidRDefault="00470668" w:rsidP="004F4B79">
            <w:pPr>
              <w:rPr>
                <w:rFonts w:asciiTheme="minorHAnsi" w:hAnsiTheme="minorHAnsi"/>
                <w:b/>
              </w:rPr>
            </w:pPr>
            <w:r w:rsidRPr="00577E4E">
              <w:rPr>
                <w:rFonts w:asciiTheme="minorHAnsi" w:hAnsiTheme="minorHAnsi"/>
                <w:b/>
              </w:rPr>
              <w:t>Case Resolution or Safety Plan</w:t>
            </w:r>
          </w:p>
          <w:p w:rsidR="00470668" w:rsidRPr="00577E4E" w:rsidRDefault="00470668" w:rsidP="004F4B79">
            <w:pPr>
              <w:rPr>
                <w:rFonts w:asciiTheme="minorHAnsi" w:hAnsiTheme="minorHAnsi"/>
                <w:bCs/>
              </w:rPr>
            </w:pPr>
          </w:p>
          <w:p w:rsidR="00470668" w:rsidRPr="00577E4E" w:rsidRDefault="00470668" w:rsidP="004F4B79">
            <w:pPr>
              <w:rPr>
                <w:rFonts w:asciiTheme="minorHAnsi" w:hAnsiTheme="minorHAnsi"/>
              </w:rPr>
            </w:pPr>
          </w:p>
        </w:tc>
        <w:tc>
          <w:tcPr>
            <w:tcW w:w="4344" w:type="dxa"/>
            <w:gridSpan w:val="2"/>
            <w:tcBorders>
              <w:top w:val="single" w:sz="12" w:space="0" w:color="auto"/>
            </w:tcBorders>
            <w:shd w:val="clear" w:color="auto" w:fill="auto"/>
            <w:vAlign w:val="center"/>
          </w:tcPr>
          <w:p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rsidTr="00C436D3">
        <w:trPr>
          <w:trHeight w:val="695"/>
        </w:trPr>
        <w:tc>
          <w:tcPr>
            <w:tcW w:w="10965" w:type="dxa"/>
            <w:gridSpan w:val="3"/>
          </w:tcPr>
          <w:p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rsidR="00470668" w:rsidRPr="00577E4E" w:rsidRDefault="00470668" w:rsidP="004F4B79">
            <w:pPr>
              <w:rPr>
                <w:rFonts w:asciiTheme="minorHAnsi" w:hAnsiTheme="minorHAnsi"/>
                <w:b/>
                <w:bCs/>
              </w:rPr>
            </w:pPr>
          </w:p>
        </w:tc>
      </w:tr>
      <w:tr w:rsidR="00470668" w:rsidRPr="007D5A86" w:rsidTr="00C436D3">
        <w:trPr>
          <w:trHeight w:val="360"/>
        </w:trPr>
        <w:tc>
          <w:tcPr>
            <w:tcW w:w="6660" w:type="dxa"/>
            <w:gridSpan w:val="2"/>
          </w:tcPr>
          <w:p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rsidTr="00C436D3">
        <w:trPr>
          <w:trHeight w:val="794"/>
        </w:trPr>
        <w:tc>
          <w:tcPr>
            <w:tcW w:w="10965" w:type="dxa"/>
            <w:gridSpan w:val="3"/>
          </w:tcPr>
          <w:p w:rsidR="00470668" w:rsidRPr="00577E4E" w:rsidRDefault="00470668" w:rsidP="004F4B79">
            <w:pPr>
              <w:rPr>
                <w:rFonts w:asciiTheme="minorHAnsi" w:hAnsiTheme="minorHAnsi"/>
                <w:sz w:val="18"/>
              </w:rPr>
            </w:pPr>
            <w:r w:rsidRPr="00577E4E">
              <w:rPr>
                <w:rFonts w:asciiTheme="minorHAnsi" w:hAnsiTheme="minorHAnsi"/>
                <w:sz w:val="18"/>
              </w:rPr>
              <w:t xml:space="preserve">Describe </w:t>
            </w:r>
            <w:proofErr w:type="gramStart"/>
            <w:r w:rsidRPr="00577E4E">
              <w:rPr>
                <w:rFonts w:asciiTheme="minorHAnsi" w:hAnsiTheme="minorHAnsi"/>
                <w:sz w:val="18"/>
              </w:rPr>
              <w:t>current status</w:t>
            </w:r>
            <w:proofErr w:type="gramEnd"/>
            <w:r w:rsidRPr="00577E4E">
              <w:rPr>
                <w:rFonts w:asciiTheme="minorHAnsi" w:hAnsiTheme="minorHAnsi"/>
                <w:sz w:val="18"/>
              </w:rPr>
              <w:t xml:space="preserve"> of plan and any revisions.</w:t>
            </w:r>
            <w:r>
              <w:rPr>
                <w:rFonts w:asciiTheme="minorHAnsi" w:hAnsiTheme="minorHAnsi"/>
                <w:sz w:val="18"/>
              </w:rPr>
              <w:t xml:space="preserve"> List persons responsible for each component of revised plan.</w:t>
            </w:r>
          </w:p>
        </w:tc>
      </w:tr>
    </w:tbl>
    <w:tbl>
      <w:tblPr>
        <w:tblpPr w:leftFromText="180" w:rightFromText="180" w:vertAnchor="text" w:horzAnchor="margin" w:tblpYSpec="outside"/>
        <w:tblW w:w="50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1057"/>
      </w:tblGrid>
      <w:tr w:rsidR="00C84B1E" w:rsidRPr="00726876" w:rsidTr="00A67B8C">
        <w:trPr>
          <w:cantSplit/>
          <w:trHeight w:val="461"/>
        </w:trPr>
        <w:tc>
          <w:tcPr>
            <w:tcW w:w="5000" w:type="pct"/>
          </w:tcPr>
          <w:p w:rsidR="00C84B1E" w:rsidRPr="00726876" w:rsidRDefault="00C84B1E" w:rsidP="00A67B8C">
            <w:pPr>
              <w:keepNext/>
              <w:jc w:val="center"/>
              <w:outlineLvl w:val="1"/>
              <w:rPr>
                <w:rFonts w:asciiTheme="minorHAnsi" w:hAnsiTheme="minorHAnsi"/>
                <w:b/>
                <w:color w:val="000000"/>
                <w:szCs w:val="20"/>
              </w:rPr>
            </w:pPr>
            <w:r>
              <w:rPr>
                <w:rFonts w:asciiTheme="minorHAnsi" w:hAnsiTheme="minorHAnsi"/>
                <w:b/>
                <w:color w:val="000000"/>
                <w:szCs w:val="20"/>
              </w:rPr>
              <w:lastRenderedPageBreak/>
              <w:t>MENTAL HEALTH</w:t>
            </w:r>
            <w:r w:rsidRPr="00726876">
              <w:rPr>
                <w:rFonts w:asciiTheme="minorHAnsi" w:hAnsiTheme="minorHAnsi"/>
                <w:b/>
                <w:color w:val="000000"/>
                <w:szCs w:val="20"/>
              </w:rPr>
              <w:t xml:space="preserve"> ASSESSMENT</w:t>
            </w:r>
          </w:p>
          <w:p w:rsidR="00C84B1E" w:rsidRPr="00726876" w:rsidRDefault="00C84B1E" w:rsidP="00A67B8C">
            <w:pPr>
              <w:jc w:val="center"/>
              <w:rPr>
                <w:rFonts w:asciiTheme="minorHAnsi" w:hAnsiTheme="minorHAnsi" w:cs="Arial"/>
                <w:color w:val="000000"/>
                <w:sz w:val="16"/>
                <w:szCs w:val="16"/>
              </w:rPr>
            </w:pPr>
            <w:r w:rsidRPr="00726876">
              <w:rPr>
                <w:rFonts w:asciiTheme="minorHAnsi" w:hAnsiTheme="minorHAnsi" w:cs="Arial"/>
                <w:color w:val="000000"/>
                <w:sz w:val="16"/>
                <w:szCs w:val="16"/>
              </w:rPr>
              <w:t>Virginia Student Threat Assessment Guidelines</w:t>
            </w:r>
            <w:r w:rsidRPr="009B3FC1">
              <w:rPr>
                <w:rFonts w:asciiTheme="minorHAnsi" w:hAnsiTheme="minorHAnsi" w:cs="Arial"/>
                <w:b/>
                <w:color w:val="000000"/>
                <w:sz w:val="16"/>
                <w:szCs w:val="16"/>
                <w:vertAlign w:val="superscript"/>
              </w:rPr>
              <w:t>©</w:t>
            </w:r>
          </w:p>
        </w:tc>
      </w:tr>
      <w:tr w:rsidR="00C84B1E" w:rsidRPr="00726876" w:rsidTr="00A67B8C">
        <w:trPr>
          <w:cantSplit/>
          <w:trHeight w:val="1589"/>
        </w:trPr>
        <w:tc>
          <w:tcPr>
            <w:tcW w:w="5000" w:type="pct"/>
          </w:tcPr>
          <w:p w:rsidR="00C84B1E" w:rsidRPr="009B3FC1" w:rsidRDefault="00C84B1E" w:rsidP="00A67B8C">
            <w:pPr>
              <w:rPr>
                <w:rFonts w:asciiTheme="minorHAnsi" w:hAnsiTheme="minorHAnsi"/>
                <w:color w:val="000000"/>
                <w:sz w:val="18"/>
                <w:szCs w:val="18"/>
              </w:rPr>
            </w:pPr>
            <w:r w:rsidRPr="00726876">
              <w:rPr>
                <w:rFonts w:asciiTheme="minorHAnsi" w:hAnsiTheme="minorHAnsi"/>
                <w:color w:val="000000"/>
                <w:sz w:val="18"/>
                <w:szCs w:val="18"/>
              </w:rPr>
              <w:t xml:space="preserve">A </w:t>
            </w:r>
            <w:r>
              <w:rPr>
                <w:rFonts w:asciiTheme="minorHAnsi" w:hAnsiTheme="minorHAnsi"/>
                <w:color w:val="000000"/>
                <w:sz w:val="18"/>
                <w:szCs w:val="18"/>
              </w:rPr>
              <w:t xml:space="preserve">mental health assessment is usually conducted in cases involving a very serious substantive threat. </w:t>
            </w:r>
            <w:r w:rsidRPr="009B3FC1">
              <w:rPr>
                <w:rFonts w:asciiTheme="minorHAnsi" w:hAnsiTheme="minorHAnsi"/>
                <w:color w:val="000000"/>
                <w:sz w:val="18"/>
                <w:szCs w:val="18"/>
              </w:rPr>
              <w:t>The purpose of the mental health assessment is to maintain the safety and well-being of the s</w:t>
            </w:r>
            <w:r>
              <w:rPr>
                <w:rFonts w:asciiTheme="minorHAnsi" w:hAnsiTheme="minorHAnsi"/>
                <w:color w:val="000000"/>
                <w:sz w:val="18"/>
                <w:szCs w:val="18"/>
              </w:rPr>
              <w:t>tudent</w:t>
            </w:r>
            <w:r w:rsidRPr="009B3FC1">
              <w:rPr>
                <w:rFonts w:asciiTheme="minorHAnsi" w:hAnsiTheme="minorHAnsi"/>
                <w:color w:val="000000"/>
                <w:sz w:val="18"/>
                <w:szCs w:val="18"/>
              </w:rPr>
              <w:t xml:space="preserve"> and </w:t>
            </w:r>
            <w:r>
              <w:rPr>
                <w:rFonts w:asciiTheme="minorHAnsi" w:hAnsiTheme="minorHAnsi"/>
                <w:color w:val="000000"/>
                <w:sz w:val="18"/>
                <w:szCs w:val="18"/>
              </w:rPr>
              <w:t>others</w:t>
            </w:r>
            <w:r w:rsidRPr="009B3FC1">
              <w:rPr>
                <w:rFonts w:asciiTheme="minorHAnsi" w:hAnsiTheme="minorHAnsi"/>
                <w:color w:val="000000"/>
                <w:sz w:val="18"/>
                <w:szCs w:val="18"/>
              </w:rPr>
              <w:t>. Therefore, the assessment has two objectives:</w:t>
            </w:r>
          </w:p>
          <w:p w:rsidR="00C84B1E" w:rsidRPr="009B3FC1"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rsidR="00C84B1E" w:rsidRPr="004B3DC5"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w:t>
            </w:r>
            <w:proofErr w:type="gramStart"/>
            <w:r>
              <w:rPr>
                <w:rFonts w:asciiTheme="minorHAnsi" w:hAnsiTheme="minorHAnsi"/>
                <w:color w:val="000000"/>
                <w:sz w:val="18"/>
                <w:szCs w:val="18"/>
              </w:rPr>
              <w:t xml:space="preserve">in order </w:t>
            </w:r>
            <w:r w:rsidRPr="009B3FC1">
              <w:rPr>
                <w:rFonts w:asciiTheme="minorHAnsi" w:hAnsiTheme="minorHAnsi"/>
                <w:color w:val="000000"/>
                <w:sz w:val="18"/>
                <w:szCs w:val="18"/>
              </w:rPr>
              <w:t>to</w:t>
            </w:r>
            <w:proofErr w:type="gramEnd"/>
            <w:r w:rsidRPr="009B3FC1">
              <w:rPr>
                <w:rFonts w:asciiTheme="minorHAnsi" w:hAnsiTheme="minorHAnsi"/>
                <w:color w:val="000000"/>
                <w:sz w:val="18"/>
                <w:szCs w:val="18"/>
              </w:rPr>
              <w:t xml:space="preserve"> understand why the threat was made and identify relevant strategies or interventions that have the potential to reduce the risk of violence. </w:t>
            </w:r>
          </w:p>
        </w:tc>
      </w:tr>
    </w:tbl>
    <w:p w:rsidR="00C84B1E" w:rsidRPr="00002D1C" w:rsidRDefault="00C84B1E" w:rsidP="00C84B1E">
      <w:pPr>
        <w:rPr>
          <w:rFonts w:asciiTheme="minorHAnsi" w:hAnsiTheme="minorHAnsi"/>
          <w:sz w:val="20"/>
        </w:rPr>
      </w:pPr>
      <w:r w:rsidRPr="00002D1C">
        <w:rPr>
          <w:rFonts w:asciiTheme="minorHAnsi" w:hAnsiTheme="minorHAnsi"/>
          <w:b/>
        </w:rPr>
        <w:t>Subject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A9605A" w:rsidRDefault="00C84B1E" w:rsidP="00A67B8C">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0331"/>
        </w:trPr>
        <w:tc>
          <w:tcPr>
            <w:tcW w:w="10947" w:type="dxa"/>
            <w:gridSpan w:val="3"/>
          </w:tcPr>
          <w:p w:rsidR="00C84B1E" w:rsidRDefault="00C84B1E" w:rsidP="00A67B8C">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84B1E" w:rsidRPr="004B3DC5" w:rsidRDefault="00C84B1E" w:rsidP="00A67B8C">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rsidR="00C84B1E" w:rsidRDefault="00C84B1E" w:rsidP="00A67B8C">
            <w:pPr>
              <w:spacing w:before="60" w:after="60"/>
              <w:rPr>
                <w:rFonts w:asciiTheme="minorHAnsi" w:hAnsiTheme="minorHAnsi" w:cs="Arial"/>
                <w:b/>
                <w:bCs/>
                <w:sz w:val="16"/>
                <w:szCs w:val="16"/>
              </w:rPr>
            </w:pPr>
          </w:p>
          <w:p w:rsidR="00C84B1E" w:rsidRDefault="00C84B1E" w:rsidP="00A67B8C">
            <w:pPr>
              <w:spacing w:before="60" w:after="60"/>
              <w:rPr>
                <w:rFonts w:asciiTheme="minorHAnsi" w:hAnsiTheme="minorHAnsi" w:cs="Arial"/>
                <w:b/>
                <w:bCs/>
                <w:sz w:val="16"/>
                <w:szCs w:val="16"/>
              </w:rPr>
            </w:pPr>
          </w:p>
          <w:p w:rsidR="00C84B1E" w:rsidRPr="001E0F76" w:rsidRDefault="00C84B1E" w:rsidP="00A67B8C">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w:t>
            </w:r>
            <w:proofErr w:type="gramStart"/>
            <w:r w:rsidRPr="00A9605A">
              <w:rPr>
                <w:rFonts w:asciiTheme="minorHAnsi" w:hAnsiTheme="minorHAnsi" w:cs="Arial"/>
                <w:sz w:val="16"/>
                <w:szCs w:val="16"/>
              </w:rPr>
              <w:t>at this time</w:t>
            </w:r>
            <w:proofErr w:type="gramEnd"/>
            <w:r w:rsidRPr="00A9605A">
              <w:rPr>
                <w:rFonts w:asciiTheme="minorHAnsi" w:hAnsiTheme="minorHAnsi" w:cs="Arial"/>
                <w:sz w:val="16"/>
                <w:szCs w:val="16"/>
              </w:rPr>
              <w:t xml:space="preserve">? How much do they keep track of where you are or what you are doing?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How has your school work been going lately? Are there things you have been worried about with your school work? Other things at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yourself?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hidden/>
        </w:trPr>
        <w:tc>
          <w:tcPr>
            <w:tcW w:w="10947" w:type="dxa"/>
          </w:tcPr>
          <w:p w:rsidR="00C84B1E" w:rsidRPr="0097199A" w:rsidRDefault="00C84B1E" w:rsidP="00A67B8C">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rsidR="00C84B1E"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5. Have you thought about what it would be like to hurt someone </w:t>
            </w:r>
            <w:proofErr w:type="gramStart"/>
            <w:r w:rsidRPr="0097199A">
              <w:rPr>
                <w:rFonts w:asciiTheme="minorHAnsi" w:hAnsiTheme="minorHAnsi" w:cs="Arial"/>
                <w:iCs/>
                <w:sz w:val="16"/>
                <w:szCs w:val="16"/>
              </w:rPr>
              <w:t>really bad</w:t>
            </w:r>
            <w:proofErr w:type="gramEnd"/>
            <w:r w:rsidRPr="0097199A">
              <w:rPr>
                <w:rFonts w:asciiTheme="minorHAnsi" w:hAnsiTheme="minorHAnsi" w:cs="Arial"/>
                <w:iCs/>
                <w:sz w:val="16"/>
                <w:szCs w:val="16"/>
              </w:rPr>
              <w:t>? Have you written any stories or made any drawings that are violent?</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ED4C9A" w:rsidRDefault="00C84B1E" w:rsidP="00A67B8C">
            <w:pPr>
              <w:rPr>
                <w:rFonts w:asciiTheme="minorHAnsi" w:hAnsiTheme="minorHAnsi" w:cs="Arial"/>
                <w:sz w:val="16"/>
                <w:szCs w:val="16"/>
              </w:rPr>
            </w:pPr>
          </w:p>
        </w:tc>
      </w:tr>
      <w:tr w:rsidR="00C84B1E" w:rsidRPr="00F17795" w:rsidTr="00A67B8C">
        <w:trPr>
          <w:trHeight w:val="11357"/>
        </w:trPr>
        <w:tc>
          <w:tcPr>
            <w:tcW w:w="10947" w:type="dxa"/>
          </w:tcPr>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rsidR="00C84B1E" w:rsidRPr="002F5DAB" w:rsidRDefault="00C84B1E" w:rsidP="00A67B8C">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2. Do you know anyone who was shot, stabbed, or beat up </w:t>
            </w:r>
            <w:proofErr w:type="gramStart"/>
            <w:r w:rsidRPr="002F5DAB">
              <w:rPr>
                <w:rFonts w:asciiTheme="minorHAnsi" w:hAnsiTheme="minorHAnsi" w:cs="Arial"/>
                <w:sz w:val="16"/>
                <w:szCs w:val="16"/>
              </w:rPr>
              <w:t>real</w:t>
            </w:r>
            <w:proofErr w:type="gramEnd"/>
            <w:r w:rsidRPr="002F5DAB">
              <w:rPr>
                <w:rFonts w:asciiTheme="minorHAnsi" w:hAnsiTheme="minorHAnsi" w:cs="Arial"/>
                <w:sz w:val="16"/>
                <w:szCs w:val="16"/>
              </w:rPr>
              <w:t xml:space="preserve"> bad?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rPr>
          <w:trHeight w:val="13911"/>
          <w:hidden/>
        </w:trPr>
        <w:tc>
          <w:tcPr>
            <w:tcW w:w="10947" w:type="dxa"/>
          </w:tcPr>
          <w:p w:rsidR="00C84B1E" w:rsidRPr="00036DA1" w:rsidRDefault="00C84B1E" w:rsidP="00A67B8C">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rsidR="00C84B1E" w:rsidRPr="00036DA1"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rsidR="00C84B1E"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u w:val="single"/>
              </w:rPr>
            </w:pPr>
            <w:r w:rsidRPr="00036DA1">
              <w:rPr>
                <w:rFonts w:asciiTheme="minorHAnsi" w:hAnsiTheme="minorHAnsi" w:cs="Arial"/>
                <w:sz w:val="16"/>
                <w:szCs w:val="16"/>
              </w:rPr>
              <w:t xml:space="preserve">5. What are your </w:t>
            </w:r>
            <w:proofErr w:type="gramStart"/>
            <w:r w:rsidRPr="00036DA1">
              <w:rPr>
                <w:rFonts w:asciiTheme="minorHAnsi" w:hAnsiTheme="minorHAnsi" w:cs="Arial"/>
                <w:sz w:val="16"/>
                <w:szCs w:val="16"/>
              </w:rPr>
              <w:t>plans for the future</w:t>
            </w:r>
            <w:proofErr w:type="gramEnd"/>
            <w:r w:rsidRPr="00036DA1">
              <w:rPr>
                <w:rFonts w:asciiTheme="minorHAnsi" w:hAnsiTheme="minorHAnsi" w:cs="Arial"/>
                <w:sz w:val="16"/>
                <w:szCs w:val="16"/>
              </w:rPr>
              <w:t>? What would you like to do when you finish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lastRenderedPageBreak/>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617"/>
        </w:trPr>
        <w:tc>
          <w:tcPr>
            <w:tcW w:w="10947" w:type="dxa"/>
            <w:gridSpan w:val="3"/>
          </w:tcPr>
          <w:p w:rsidR="00C84B1E" w:rsidRPr="00407A13" w:rsidRDefault="00C84B1E" w:rsidP="00A67B8C">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rsidR="00C84B1E" w:rsidRPr="002603CA" w:rsidRDefault="00C84B1E" w:rsidP="00A67B8C">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the threat?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hidden/>
        </w:trPr>
        <w:tc>
          <w:tcPr>
            <w:tcW w:w="10947" w:type="dxa"/>
            <w:gridSpan w:val="3"/>
          </w:tcPr>
          <w:p w:rsidR="00C84B1E" w:rsidRPr="00F56DCC" w:rsidRDefault="00C84B1E" w:rsidP="00A67B8C">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4. What kinds of movies, video games, internet sites </w:t>
            </w:r>
            <w:proofErr w:type="gramStart"/>
            <w:r w:rsidRPr="002603CA">
              <w:rPr>
                <w:rFonts w:asciiTheme="minorHAnsi" w:hAnsiTheme="minorHAnsi" w:cs="Arial"/>
                <w:sz w:val="16"/>
                <w:szCs w:val="16"/>
              </w:rPr>
              <w:t>does</w:t>
            </w:r>
            <w:proofErr w:type="gramEnd"/>
            <w:r w:rsidRPr="002603CA">
              <w:rPr>
                <w:rFonts w:asciiTheme="minorHAnsi" w:hAnsiTheme="minorHAnsi" w:cs="Arial"/>
                <w:sz w:val="16"/>
                <w:szCs w:val="16"/>
              </w:rPr>
              <w:t xml:space="preserve">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rsidR="00C84B1E" w:rsidRPr="002603CA"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rsidR="00C84B1E" w:rsidRDefault="00C84B1E" w:rsidP="00A67B8C">
            <w:pPr>
              <w:spacing w:before="60" w:after="60"/>
              <w:rPr>
                <w:rFonts w:asciiTheme="minorHAnsi" w:hAnsiTheme="minorHAnsi" w:cs="Arial"/>
                <w:i/>
                <w:iCs/>
                <w:sz w:val="16"/>
                <w:szCs w:val="16"/>
              </w:rPr>
            </w:pPr>
          </w:p>
          <w:p w:rsidR="00C84B1E" w:rsidRPr="00F56DCC" w:rsidRDefault="00C84B1E" w:rsidP="00A67B8C">
            <w:pPr>
              <w:spacing w:before="60" w:after="60"/>
              <w:rPr>
                <w:rFonts w:asciiTheme="minorHAnsi" w:hAnsiTheme="minorHAnsi" w:cs="Arial"/>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rsidTr="00A67B8C">
        <w:tc>
          <w:tcPr>
            <w:tcW w:w="1317" w:type="dxa"/>
          </w:tcPr>
          <w:p w:rsidR="00C84B1E" w:rsidRPr="00F17795" w:rsidRDefault="00C84B1E" w:rsidP="00A67B8C">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rsidTr="00A67B8C">
        <w:tc>
          <w:tcPr>
            <w:tcW w:w="131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581"/>
        </w:trPr>
        <w:tc>
          <w:tcPr>
            <w:tcW w:w="10947" w:type="dxa"/>
            <w:gridSpan w:val="3"/>
          </w:tcPr>
          <w:p w:rsidR="00C84B1E" w:rsidRPr="00FF0B20"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751"/>
        </w:trPr>
        <w:tc>
          <w:tcPr>
            <w:tcW w:w="10947" w:type="dxa"/>
            <w:gridSpan w:val="3"/>
          </w:tcPr>
          <w:p w:rsidR="00C84B1E" w:rsidRPr="00ED4C9A"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rsidR="00C84B1E" w:rsidRDefault="00C84B1E" w:rsidP="00A67B8C">
            <w:pPr>
              <w:spacing w:before="60" w:after="60"/>
              <w:rPr>
                <w:rFonts w:asciiTheme="minorHAnsi" w:hAnsiTheme="minorHAnsi" w:cs="Arial"/>
                <w:b/>
                <w:sz w:val="16"/>
                <w:szCs w:val="16"/>
              </w:rPr>
            </w:pPr>
          </w:p>
          <w:p w:rsidR="00C84B1E" w:rsidRDefault="00C84B1E" w:rsidP="00A67B8C">
            <w:pPr>
              <w:spacing w:before="60" w:after="60"/>
              <w:rPr>
                <w:rFonts w:asciiTheme="minorHAnsi" w:hAnsiTheme="minorHAnsi" w:cs="Arial"/>
                <w:b/>
                <w:sz w:val="16"/>
                <w:szCs w:val="16"/>
              </w:rPr>
            </w:pPr>
          </w:p>
          <w:p w:rsidR="00C84B1E" w:rsidRPr="00ED4C9A" w:rsidRDefault="00C84B1E" w:rsidP="00A67B8C">
            <w:pPr>
              <w:spacing w:before="60" w:after="60"/>
              <w:rPr>
                <w:rFonts w:asciiTheme="minorHAnsi" w:hAnsiTheme="minorHAnsi" w:cs="Arial"/>
                <w:b/>
                <w:sz w:val="16"/>
                <w:szCs w:val="16"/>
              </w:rPr>
            </w:pPr>
            <w:r w:rsidRPr="00ED4C9A">
              <w:rPr>
                <w:rFonts w:asciiTheme="minorHAnsi" w:hAnsiTheme="minorHAnsi" w:cs="Arial"/>
                <w:b/>
                <w:sz w:val="16"/>
                <w:szCs w:val="16"/>
              </w:rPr>
              <w:t>Parents</w:t>
            </w:r>
          </w:p>
          <w:p w:rsidR="00C84B1E" w:rsidRPr="00F17795"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rsidR="00C84B1E" w:rsidRDefault="00C84B1E" w:rsidP="00C84B1E">
      <w:pPr>
        <w:rPr>
          <w:vanish/>
        </w:rPr>
      </w:pPr>
    </w:p>
    <w:p w:rsidR="00C84B1E" w:rsidRPr="00BE15CC" w:rsidRDefault="00C84B1E" w:rsidP="00C84B1E">
      <w:pPr>
        <w:keepNext/>
        <w:pageBreakBefore/>
        <w:jc w:val="center"/>
        <w:rPr>
          <w:vanish/>
        </w:rPr>
      </w:pPr>
      <w:r w:rsidRPr="004E0A76">
        <w:rPr>
          <w:b/>
          <w:bCs/>
        </w:rPr>
        <w:lastRenderedPageBreak/>
        <w:t>Mental Health Assessment Report Template</w:t>
      </w:r>
    </w:p>
    <w:p w:rsidR="00C84B1E" w:rsidRPr="004E0A76" w:rsidRDefault="00C84B1E" w:rsidP="00C84B1E">
      <w:pPr>
        <w:jc w:val="center"/>
        <w:rPr>
          <w:i/>
        </w:rPr>
      </w:pPr>
    </w:p>
    <w:p w:rsidR="00C84B1E" w:rsidRPr="004E0A76" w:rsidRDefault="00C84B1E" w:rsidP="00C84B1E">
      <w:pPr>
        <w:rPr>
          <w:b/>
          <w:bCs/>
        </w:rPr>
      </w:pPr>
      <w:r w:rsidRPr="004E0A76">
        <w:rPr>
          <w:b/>
          <w:bCs/>
        </w:rPr>
        <w:t xml:space="preserve">Identifying Information </w:t>
      </w:r>
    </w:p>
    <w:p w:rsidR="00C84B1E" w:rsidRDefault="00C84B1E" w:rsidP="00C84B1E">
      <w:pPr>
        <w:rPr>
          <w:b/>
          <w:bCs/>
        </w:rPr>
      </w:pPr>
    </w:p>
    <w:p w:rsidR="00C84B1E" w:rsidRPr="004E0A76" w:rsidRDefault="00C84B1E" w:rsidP="00C84B1E">
      <w:r w:rsidRPr="004E0A76">
        <w:t xml:space="preserve">Give the student’s name, gender, age, grade, school, and other relevant identifying information. </w:t>
      </w:r>
    </w:p>
    <w:p w:rsidR="00C84B1E" w:rsidRDefault="00C84B1E" w:rsidP="00C84B1E">
      <w:pPr>
        <w:rPr>
          <w:b/>
          <w:bCs/>
        </w:rPr>
      </w:pPr>
    </w:p>
    <w:p w:rsidR="00C84B1E" w:rsidRPr="004E0A76" w:rsidRDefault="00C84B1E" w:rsidP="00C84B1E">
      <w:pPr>
        <w:rPr>
          <w:b/>
          <w:bCs/>
        </w:rPr>
      </w:pPr>
      <w:r w:rsidRPr="004E0A76">
        <w:rPr>
          <w:b/>
          <w:bCs/>
        </w:rPr>
        <w:t>Reason for Referral</w:t>
      </w:r>
    </w:p>
    <w:p w:rsidR="00C84B1E" w:rsidRDefault="00C84B1E" w:rsidP="00C84B1E"/>
    <w:p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rsidR="00C84B1E" w:rsidRDefault="00C84B1E" w:rsidP="00C84B1E">
      <w:pPr>
        <w:rPr>
          <w:b/>
          <w:bCs/>
        </w:rPr>
      </w:pPr>
    </w:p>
    <w:p w:rsidR="00C84B1E" w:rsidRPr="004E0A76" w:rsidRDefault="00C84B1E" w:rsidP="00C84B1E">
      <w:pPr>
        <w:rPr>
          <w:b/>
          <w:bCs/>
        </w:rPr>
      </w:pPr>
      <w:r w:rsidRPr="004E0A76">
        <w:rPr>
          <w:b/>
          <w:bCs/>
        </w:rPr>
        <w:t>Sources of Information</w:t>
      </w:r>
    </w:p>
    <w:p w:rsidR="00C84B1E" w:rsidRDefault="00C84B1E" w:rsidP="00C84B1E"/>
    <w:p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rsidR="00C84B1E" w:rsidRDefault="00C84B1E" w:rsidP="00C84B1E">
      <w:pPr>
        <w:rPr>
          <w:b/>
          <w:bCs/>
        </w:rPr>
      </w:pPr>
    </w:p>
    <w:p w:rsidR="00C84B1E" w:rsidRPr="004E0A76" w:rsidRDefault="00C84B1E" w:rsidP="00C84B1E">
      <w:pPr>
        <w:rPr>
          <w:b/>
          <w:bCs/>
        </w:rPr>
      </w:pPr>
      <w:r w:rsidRPr="004E0A76">
        <w:rPr>
          <w:b/>
          <w:bCs/>
        </w:rPr>
        <w:t>Major Findings</w:t>
      </w:r>
    </w:p>
    <w:p w:rsidR="00C84B1E" w:rsidRDefault="00C84B1E" w:rsidP="00C84B1E"/>
    <w:p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rsidR="00C84B1E" w:rsidRDefault="00C84B1E" w:rsidP="00C84B1E"/>
    <w:p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rsidR="00C84B1E" w:rsidRDefault="00C84B1E" w:rsidP="00C84B1E">
      <w:pPr>
        <w:rPr>
          <w:b/>
          <w:bCs/>
        </w:rPr>
      </w:pPr>
    </w:p>
    <w:p w:rsidR="00C84B1E" w:rsidRPr="004E0A76" w:rsidRDefault="00C84B1E" w:rsidP="00C84B1E">
      <w:pPr>
        <w:rPr>
          <w:b/>
          <w:bCs/>
        </w:rPr>
      </w:pPr>
      <w:r w:rsidRPr="004E0A76">
        <w:rPr>
          <w:b/>
          <w:bCs/>
        </w:rPr>
        <w:t>Conclusions</w:t>
      </w:r>
    </w:p>
    <w:p w:rsidR="00C84B1E" w:rsidRDefault="00C84B1E" w:rsidP="00C84B1E"/>
    <w:p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rsidR="00C84B1E" w:rsidRDefault="00C84B1E" w:rsidP="00C84B1E"/>
    <w:p w:rsidR="00C84B1E" w:rsidRDefault="00C84B1E" w:rsidP="00C84B1E">
      <w:r w:rsidRPr="004E0A76">
        <w:t xml:space="preserve">The report should present recommendations aimed </w:t>
      </w:r>
      <w:proofErr w:type="gramStart"/>
      <w:r w:rsidRPr="004E0A76">
        <w:t>at  reducing</w:t>
      </w:r>
      <w:proofErr w:type="gramEnd"/>
      <w:r w:rsidRPr="004E0A76">
        <w:t xml:space="preserve"> the risk of violence, and  they might convey the degree of concern about the potential for violence in general terms, recognizing that a precise measure of risk is not feasible. In all cases, the goal is to reduce the risk of violence rather than to predict violence. </w:t>
      </w:r>
    </w:p>
    <w:p w:rsidR="00C84B1E" w:rsidRDefault="00C84B1E" w:rsidP="00C84B1E"/>
    <w:p w:rsidR="00C84B1E" w:rsidRPr="004E0A76" w:rsidRDefault="00C84B1E" w:rsidP="00C84B1E">
      <w:r w:rsidRPr="004E0A76">
        <w:t xml:space="preserve">Recommendations may include a wide range of </w:t>
      </w:r>
      <w:proofErr w:type="gramStart"/>
      <w:r w:rsidRPr="004E0A76">
        <w:t>strategies, but</w:t>
      </w:r>
      <w:proofErr w:type="gramEnd"/>
      <w:r w:rsidRPr="004E0A76">
        <w:t xml:space="preserve"> should address both any immediate safety needs to protect potential victims and broader efforts to resolve conflicts or problems that precipitated the threat. </w:t>
      </w:r>
    </w:p>
    <w:p w:rsidR="00C84B1E" w:rsidRDefault="00C84B1E" w:rsidP="00C84B1E">
      <w:pPr>
        <w:rPr>
          <w:bCs/>
          <w:iCs/>
        </w:rPr>
      </w:pPr>
    </w:p>
    <w:p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rsidR="00BE2D43" w:rsidRDefault="00BE2D43">
      <w:pPr>
        <w:rPr>
          <w:bCs/>
          <w:iCs/>
        </w:rPr>
      </w:pPr>
      <w:r>
        <w:rPr>
          <w:bCs/>
          <w:iCs/>
        </w:rPr>
        <w:br w:type="page"/>
      </w:r>
    </w:p>
    <w:p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14:shadow w14:blurRad="50800" w14:dist="38100" w14:dir="2700000" w14:sx="100000" w14:sy="100000" w14:kx="0" w14:ky="0" w14:algn="tl">
            <w14:srgbClr w14:val="000000">
              <w14:alpha w14:val="60000"/>
            </w14:srgbClr>
          </w14:shadow>
        </w:rPr>
      </w:pP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lastRenderedPageBreak/>
        <w:t>Behavior Intervention Plan</w:t>
      </w:r>
      <w:r w:rsidRPr="00BE2D43">
        <w:rPr>
          <w:rFonts w:ascii="Arial" w:hAnsi="Arial" w:cs="Arial"/>
          <w:b/>
          <w:bCs/>
          <w:smallCaps/>
          <w:kern w:val="32"/>
          <w:sz w:val="18"/>
          <w:szCs w:val="32"/>
          <w14:shadow w14:blurRad="50800" w14:dist="38100" w14:dir="2700000" w14:sx="100000" w14:sy="100000" w14:kx="0" w14:ky="0" w14:algn="tl">
            <w14:srgbClr w14:val="000000">
              <w14:alpha w14:val="60000"/>
            </w14:srgbClr>
          </w14:shadow>
        </w:rPr>
        <w:br/>
      </w: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br/>
      </w:r>
      <w:r w:rsidRPr="00BE2D43">
        <w:rPr>
          <w:rFonts w:ascii="Arial" w:hAnsi="Arial" w:cs="Arial"/>
          <w:bCs/>
          <w:kern w:val="32"/>
          <w:sz w:val="18"/>
          <w:szCs w:val="18"/>
        </w:rPr>
        <w:t>For behavior interfering with the student’s learning or the learning of others</w:t>
      </w:r>
    </w:p>
    <w:p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FC1C8F">
        <w:rPr>
          <w:rFonts w:ascii="Arial" w:hAnsi="Arial" w:cs="Arial"/>
          <w:i/>
          <w:iCs/>
          <w:sz w:val="16"/>
          <w:szCs w:val="20"/>
        </w:rPr>
      </w:r>
      <w:r w:rsidR="00FC1C8F">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FC1C8F">
        <w:rPr>
          <w:rFonts w:ascii="Arial" w:hAnsi="Arial" w:cs="Arial"/>
          <w:i/>
          <w:iCs/>
          <w:sz w:val="16"/>
          <w:szCs w:val="20"/>
        </w:rPr>
      </w:r>
      <w:r w:rsidR="00FC1C8F">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w:t>
      </w:r>
      <w:proofErr w:type="gramStart"/>
      <w:r w:rsidRPr="00BE2D43">
        <w:rPr>
          <w:rFonts w:ascii="Arial" w:hAnsi="Arial" w:cs="Arial"/>
          <w:i/>
          <w:iCs/>
          <w:sz w:val="16"/>
          <w:szCs w:val="20"/>
        </w:rPr>
        <w:t>date</w:t>
      </w:r>
      <w:proofErr w:type="gramEnd"/>
      <w:r w:rsidRPr="00BE2D43">
        <w:rPr>
          <w:rFonts w:ascii="Arial" w:hAnsi="Arial" w:cs="Arial"/>
          <w:i/>
          <w:iCs/>
          <w:sz w:val="16"/>
          <w:szCs w:val="20"/>
        </w:rPr>
        <w:t xml:space="preserv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FC1C8F">
        <w:rPr>
          <w:rFonts w:ascii="Arial" w:hAnsi="Arial" w:cs="Arial"/>
          <w:i/>
          <w:iCs/>
          <w:sz w:val="16"/>
          <w:szCs w:val="20"/>
        </w:rPr>
      </w:r>
      <w:r w:rsidR="00FC1C8F">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School Safety plan/Threat Assessment form: </w:t>
      </w:r>
      <w:proofErr w:type="gramStart"/>
      <w:r w:rsidRPr="00BE2D43">
        <w:rPr>
          <w:rFonts w:ascii="Arial" w:hAnsi="Arial" w:cs="Arial"/>
          <w:i/>
          <w:iCs/>
          <w:sz w:val="16"/>
          <w:szCs w:val="20"/>
        </w:rPr>
        <w:t>date:_</w:t>
      </w:r>
      <w:proofErr w:type="gramEnd"/>
      <w:r w:rsidRPr="00BE2D43">
        <w:rPr>
          <w:rFonts w:ascii="Arial" w:hAnsi="Arial" w:cs="Arial"/>
          <w:i/>
          <w:iCs/>
          <w:sz w:val="16"/>
          <w:szCs w:val="20"/>
        </w:rPr>
        <w:t>__________</w:t>
      </w:r>
    </w:p>
    <w:p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proofErr w:type="gramStart"/>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Today’s</w:t>
      </w:r>
      <w:proofErr w:type="gramEnd"/>
      <w:r w:rsidRPr="00BE2D43">
        <w:rPr>
          <w:rFonts w:ascii="Arial" w:hAnsi="Arial" w:cs="Arial"/>
          <w:b/>
          <w:bCs/>
          <w:sz w:val="20"/>
          <w:szCs w:val="20"/>
        </w:rPr>
        <w:t xml:space="preserve">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FC1C8F">
        <w:rPr>
          <w:rFonts w:ascii="Arial" w:hAnsi="Arial" w:cs="Arial"/>
          <w:sz w:val="18"/>
          <w:szCs w:val="20"/>
        </w:rPr>
      </w:r>
      <w:r w:rsidR="00FC1C8F">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FC1C8F">
        <w:rPr>
          <w:rFonts w:ascii="Arial" w:hAnsi="Arial" w:cs="Arial"/>
          <w:sz w:val="18"/>
          <w:szCs w:val="20"/>
        </w:rPr>
      </w:r>
      <w:r w:rsidR="00FC1C8F">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FC1C8F">
        <w:rPr>
          <w:rFonts w:ascii="Arial" w:hAnsi="Arial" w:cs="Arial"/>
          <w:sz w:val="18"/>
          <w:szCs w:val="20"/>
        </w:rPr>
      </w:r>
      <w:r w:rsidR="00FC1C8F">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w:t>
      </w:r>
      <w:proofErr w:type="gramStart"/>
      <w:r w:rsidRPr="00BE2D43">
        <w:rPr>
          <w:rFonts w:ascii="Arial" w:hAnsi="Arial" w:cs="Arial"/>
          <w:sz w:val="18"/>
          <w:szCs w:val="20"/>
        </w:rPr>
        <w:t xml:space="preserve">or  </w:t>
      </w:r>
      <w:r w:rsidRPr="00BE2D43">
        <w:rPr>
          <w:rFonts w:ascii="CASMIRA" w:hAnsi="CASMIRA" w:cs="Arial"/>
          <w:sz w:val="28"/>
          <w:szCs w:val="28"/>
        </w:rPr>
        <w:t></w:t>
      </w:r>
      <w:proofErr w:type="gramEnd"/>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ituations in which the behavior is likely to occur: people, time, place, subject, etc.)</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 and supports are needed to remove the student’s need to use this behavior?</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lastRenderedPageBreak/>
        <w:t xml:space="preserve">11. What are reinforcement procedures to use for establishing, maintaining, and generalizing the new behavior(s)?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rsidR="00BE2D43" w:rsidRPr="00BE2D43" w:rsidRDefault="00BE2D43" w:rsidP="00BE2D43">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FC1C8F">
        <w:rPr>
          <w:rFonts w:ascii="Arial" w:hAnsi="Arial" w:cs="Arial"/>
          <w:bCs/>
          <w:iCs/>
          <w:sz w:val="18"/>
          <w:szCs w:val="20"/>
        </w:rPr>
      </w:r>
      <w:r w:rsidR="00FC1C8F">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FC1C8F">
        <w:rPr>
          <w:rFonts w:ascii="Arial" w:hAnsi="Arial" w:cs="Arial"/>
          <w:bCs/>
          <w:iCs/>
          <w:sz w:val="18"/>
          <w:szCs w:val="20"/>
        </w:rPr>
      </w:r>
      <w:r w:rsidR="00FC1C8F">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rsidR="00BE2D43" w:rsidRPr="00BE2D43" w:rsidRDefault="00BE2D43" w:rsidP="00BE2D43">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rsidR="00BE2D43" w:rsidRPr="00BE2D43" w:rsidRDefault="00BE2D43" w:rsidP="00BE2D43">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rsidR="00BE2D43" w:rsidRPr="00BE2D43" w:rsidRDefault="00BE2D43" w:rsidP="00BE2D43">
      <w:pPr>
        <w:spacing w:after="160" w:line="259" w:lineRule="auto"/>
        <w:rPr>
          <w:rFonts w:ascii="Arial" w:hAnsi="Arial" w:cs="Arial"/>
          <w:sz w:val="18"/>
        </w:rPr>
      </w:pPr>
    </w:p>
    <w:p w:rsidR="00BE2D43" w:rsidRPr="00BE2D43" w:rsidRDefault="00BE2D43" w:rsidP="00BE2D43">
      <w:pPr>
        <w:spacing w:after="160" w:line="259" w:lineRule="auto"/>
        <w:rPr>
          <w:rFonts w:ascii="Arial" w:hAnsi="Arial" w:cs="Arial"/>
          <w:sz w:val="18"/>
        </w:rPr>
      </w:pPr>
      <w:r w:rsidRPr="00BE2D43">
        <w:rPr>
          <w:rFonts w:ascii="Arial" w:hAnsi="Arial" w:cs="Arial"/>
          <w:sz w:val="18"/>
        </w:rPr>
        <w:t xml:space="preserve">Personnel? </w:t>
      </w:r>
    </w:p>
    <w:p w:rsidR="00BE2D43" w:rsidRPr="00BE2D43" w:rsidRDefault="00BE2D43" w:rsidP="00BE2D43">
      <w:pPr>
        <w:spacing w:after="160" w:line="259" w:lineRule="auto"/>
        <w:rPr>
          <w:rFonts w:ascii="Arial" w:hAnsi="Arial" w:cs="Arial"/>
          <w:bCs/>
          <w:sz w:val="18"/>
        </w:rPr>
      </w:pPr>
      <w:r w:rsidRPr="00BE2D43">
        <w:rPr>
          <w:rFonts w:ascii="Arial" w:hAnsi="Arial" w:cs="Arial"/>
          <w:bCs/>
          <w:sz w:val="18"/>
        </w:rPr>
        <w:t xml:space="preserve">3. Behavioral Goal(s) </w:t>
      </w:r>
    </w:p>
    <w:p w:rsidR="00BE2D43" w:rsidRPr="00BE2D43" w:rsidRDefault="00BE2D43" w:rsidP="00BE2D43">
      <w:pPr>
        <w:spacing w:after="160" w:line="259" w:lineRule="auto"/>
        <w:rPr>
          <w:rFonts w:ascii="Arial" w:hAnsi="Arial" w:cs="Arial"/>
          <w:b/>
          <w:bCs/>
          <w:sz w:val="18"/>
          <w:szCs w:val="18"/>
          <w:u w:val="single"/>
        </w:rPr>
      </w:pPr>
    </w:p>
    <w:p w:rsidR="00BE2D43" w:rsidRPr="00BE2D43" w:rsidRDefault="00BE2D43" w:rsidP="00BE2D43">
      <w:pPr>
        <w:spacing w:after="160" w:line="259" w:lineRule="auto"/>
        <w:rPr>
          <w:rFonts w:ascii="Arial" w:hAnsi="Arial" w:cs="Arial"/>
          <w:sz w:val="18"/>
          <w:szCs w:val="18"/>
        </w:rPr>
      </w:pPr>
      <w:r w:rsidRPr="00BE2D43">
        <w:rPr>
          <w:rFonts w:ascii="Arial" w:hAnsi="Arial" w:cs="Arial"/>
          <w:sz w:val="18"/>
          <w:szCs w:val="18"/>
        </w:rPr>
        <w:t xml:space="preserve">The above behavioral goal(s) are to: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Reduce frequency of problem behavior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Increase use of replacement behavior  </w:t>
      </w:r>
    </w:p>
    <w:p w:rsidR="00BE2D43" w:rsidRPr="00BE2D43" w:rsidRDefault="00BE2D43" w:rsidP="00BE2D43">
      <w:pPr>
        <w:spacing w:after="160" w:line="259" w:lineRule="auto"/>
        <w:rPr>
          <w:rFonts w:ascii="Arial" w:hAnsi="Arial" w:cs="Arial"/>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BE2D43" w:rsidRPr="00BE2D43" w:rsidTr="0013565C">
        <w:trPr>
          <w:trHeight w:val="455"/>
        </w:trPr>
        <w:tc>
          <w:tcPr>
            <w:tcW w:w="10728" w:type="dxa"/>
            <w:gridSpan w:val="5"/>
            <w:tcBorders>
              <w:bottom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Conclusions</w:t>
            </w:r>
          </w:p>
        </w:tc>
      </w:tr>
      <w:tr w:rsidR="00BE2D43" w:rsidRPr="00BE2D43" w:rsidTr="0013565C">
        <w:trPr>
          <w:trHeight w:val="396"/>
        </w:trPr>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rPr>
          <w:trHeight w:val="252"/>
        </w:trPr>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Are environmental supports/changes necessary?</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This BSP to be coordinated with other agency’s service plans?</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FC1C8F">
              <w:rPr>
                <w:rFonts w:ascii="Arial" w:hAnsi="Arial" w:cs="Arial"/>
                <w:sz w:val="18"/>
                <w:szCs w:val="18"/>
              </w:rPr>
            </w:r>
            <w:r w:rsidR="00FC1C8F">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10728" w:type="dxa"/>
            <w:gridSpan w:val="5"/>
            <w:shd w:val="clear" w:color="auto" w:fill="auto"/>
          </w:tcPr>
          <w:p w:rsidR="00BE2D43" w:rsidRPr="00BE2D43" w:rsidRDefault="00BE2D43" w:rsidP="00BE2D43">
            <w:pPr>
              <w:spacing w:line="259" w:lineRule="auto"/>
              <w:rPr>
                <w:rFonts w:ascii="Arial" w:hAnsi="Arial" w:cs="Arial"/>
                <w:b/>
                <w:bCs/>
                <w:sz w:val="18"/>
                <w:szCs w:val="18"/>
              </w:rPr>
            </w:pPr>
            <w:r w:rsidRPr="00BE2D43">
              <w:rPr>
                <w:rFonts w:ascii="Arial" w:hAnsi="Arial" w:cs="Arial"/>
                <w:sz w:val="18"/>
                <w:szCs w:val="18"/>
              </w:rPr>
              <w:t xml:space="preserve">Person responsible for contact between agencies  </w:t>
            </w:r>
          </w:p>
        </w:tc>
      </w:tr>
    </w:tbl>
    <w:p w:rsidR="00BE2D43" w:rsidRPr="00BE2D43" w:rsidRDefault="00BE2D43" w:rsidP="00BE2D43">
      <w:pPr>
        <w:spacing w:after="160" w:line="259" w:lineRule="auto"/>
        <w:rPr>
          <w:rFonts w:ascii="Arial" w:hAnsi="Arial" w:cs="Arial"/>
          <w:b/>
          <w:sz w:val="18"/>
        </w:rPr>
      </w:pPr>
    </w:p>
    <w:p w:rsidR="00BE2D43" w:rsidRPr="00BE2D43" w:rsidRDefault="00BE2D43" w:rsidP="00BE2D43">
      <w:pPr>
        <w:spacing w:after="160" w:line="259" w:lineRule="auto"/>
        <w:rPr>
          <w:rFonts w:ascii="Arial" w:hAnsi="Arial" w:cs="Arial"/>
          <w:b/>
          <w:sz w:val="18"/>
        </w:rPr>
      </w:pPr>
      <w:r w:rsidRPr="00BE2D43">
        <w:rPr>
          <w:rFonts w:ascii="Arial" w:hAnsi="Arial" w:cs="Arial"/>
          <w:b/>
          <w:sz w:val="18"/>
        </w:rPr>
        <w:t>COMMUNICATION PART V: COMMUNICATION PROVISIONS</w:t>
      </w:r>
    </w:p>
    <w:p w:rsidR="00BE2D43" w:rsidRPr="00BE2D43" w:rsidRDefault="00BE2D43" w:rsidP="00BE2D43">
      <w:pPr>
        <w:spacing w:after="160" w:line="259" w:lineRule="auto"/>
        <w:rPr>
          <w:rFonts w:ascii="Arial" w:hAnsi="Arial" w:cs="Arial"/>
          <w:bCs/>
          <w:sz w:val="18"/>
        </w:rPr>
      </w:pPr>
      <w:r w:rsidRPr="00BE2D43">
        <w:rPr>
          <w:rFonts w:ascii="Arial" w:hAnsi="Arial" w:cs="Arial"/>
          <w:bCs/>
          <w:sz w:val="18"/>
        </w:rPr>
        <w:t>Manner and frequency of communication, all participants:</w:t>
      </w:r>
    </w:p>
    <w:p w:rsidR="00BE2D43" w:rsidRPr="00BE2D43" w:rsidRDefault="00BE2D43" w:rsidP="00BE2D43">
      <w:pPr>
        <w:spacing w:after="160" w:line="259" w:lineRule="auto"/>
        <w:rPr>
          <w:rFonts w:ascii="Arial" w:hAnsi="Arial" w:cs="Arial"/>
          <w:bCs/>
          <w:sz w:val="18"/>
        </w:rPr>
      </w:pPr>
    </w:p>
    <w:p w:rsidR="00BE2D43" w:rsidRPr="00BE2D43" w:rsidRDefault="00BE2D43" w:rsidP="00BE2D43">
      <w:pPr>
        <w:spacing w:after="160" w:line="259" w:lineRule="auto"/>
        <w:rPr>
          <w:rFonts w:ascii="Arial" w:hAnsi="Arial" w:cs="Arial"/>
          <w:sz w:val="18"/>
        </w:rPr>
      </w:pPr>
    </w:p>
    <w:p w:rsidR="00BE2D43" w:rsidRPr="00BE2D43" w:rsidRDefault="00BE2D43" w:rsidP="00BE2D43">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rsidR="00BE2D43" w:rsidRPr="00BE2D43" w:rsidRDefault="00BE2D43" w:rsidP="00BE2D43">
      <w:pPr>
        <w:spacing w:after="160" w:line="259" w:lineRule="auto"/>
        <w:rPr>
          <w:rFonts w:ascii="Arial" w:hAnsi="Arial" w:cs="Arial"/>
          <w:sz w:val="18"/>
        </w:rPr>
      </w:pPr>
    </w:p>
    <w:p w:rsidR="00BE2D43" w:rsidRPr="00BE2D43" w:rsidRDefault="00BE2D43" w:rsidP="00BE2D43">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rsidR="00DD6696" w:rsidRPr="00670E18" w:rsidRDefault="00BE2D43" w:rsidP="00BE2D43">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FC1C8F">
        <w:rPr>
          <w:rFonts w:ascii="Arial" w:hAnsi="Arial" w:cs="Arial"/>
          <w:sz w:val="18"/>
        </w:rPr>
      </w:r>
      <w:r w:rsidR="00FC1C8F">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sectPr w:rsidR="00DD6696" w:rsidRPr="00670E18" w:rsidSect="00AF369D">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8F" w:rsidRDefault="00FC1C8F">
      <w:r>
        <w:separator/>
      </w:r>
    </w:p>
  </w:endnote>
  <w:endnote w:type="continuationSeparator" w:id="0">
    <w:p w:rsidR="00FC1C8F" w:rsidRDefault="00FC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SMIR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B6" w:rsidRPr="00C909BA" w:rsidRDefault="00091CB6"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8F" w:rsidRDefault="00FC1C8F">
      <w:r>
        <w:separator/>
      </w:r>
    </w:p>
  </w:footnote>
  <w:footnote w:type="continuationSeparator" w:id="0">
    <w:p w:rsidR="00FC1C8F" w:rsidRDefault="00FC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B6" w:rsidRDefault="00091C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35"/>
  </w:num>
  <w:num w:numId="4">
    <w:abstractNumId w:val="5"/>
  </w:num>
  <w:num w:numId="5">
    <w:abstractNumId w:val="13"/>
  </w:num>
  <w:num w:numId="6">
    <w:abstractNumId w:val="36"/>
  </w:num>
  <w:num w:numId="7">
    <w:abstractNumId w:val="14"/>
  </w:num>
  <w:num w:numId="8">
    <w:abstractNumId w:val="1"/>
  </w:num>
  <w:num w:numId="9">
    <w:abstractNumId w:val="8"/>
  </w:num>
  <w:num w:numId="10">
    <w:abstractNumId w:val="2"/>
  </w:num>
  <w:num w:numId="11">
    <w:abstractNumId w:val="20"/>
  </w:num>
  <w:num w:numId="12">
    <w:abstractNumId w:val="37"/>
  </w:num>
  <w:num w:numId="13">
    <w:abstractNumId w:val="22"/>
  </w:num>
  <w:num w:numId="14">
    <w:abstractNumId w:val="38"/>
  </w:num>
  <w:num w:numId="15">
    <w:abstractNumId w:val="11"/>
  </w:num>
  <w:num w:numId="16">
    <w:abstractNumId w:val="28"/>
  </w:num>
  <w:num w:numId="17">
    <w:abstractNumId w:val="31"/>
  </w:num>
  <w:num w:numId="18">
    <w:abstractNumId w:val="25"/>
  </w:num>
  <w:num w:numId="19">
    <w:abstractNumId w:val="16"/>
  </w:num>
  <w:num w:numId="20">
    <w:abstractNumId w:val="9"/>
  </w:num>
  <w:num w:numId="21">
    <w:abstractNumId w:val="32"/>
  </w:num>
  <w:num w:numId="22">
    <w:abstractNumId w:val="4"/>
  </w:num>
  <w:num w:numId="23">
    <w:abstractNumId w:val="33"/>
  </w:num>
  <w:num w:numId="24">
    <w:abstractNumId w:val="26"/>
  </w:num>
  <w:num w:numId="25">
    <w:abstractNumId w:val="21"/>
  </w:num>
  <w:num w:numId="26">
    <w:abstractNumId w:val="12"/>
  </w:num>
  <w:num w:numId="27">
    <w:abstractNumId w:val="6"/>
  </w:num>
  <w:num w:numId="28">
    <w:abstractNumId w:val="19"/>
  </w:num>
  <w:num w:numId="29">
    <w:abstractNumId w:val="29"/>
  </w:num>
  <w:num w:numId="30">
    <w:abstractNumId w:val="10"/>
  </w:num>
  <w:num w:numId="31">
    <w:abstractNumId w:val="15"/>
  </w:num>
  <w:num w:numId="32">
    <w:abstractNumId w:val="3"/>
  </w:num>
  <w:num w:numId="33">
    <w:abstractNumId w:val="0"/>
  </w:num>
  <w:num w:numId="34">
    <w:abstractNumId w:val="24"/>
  </w:num>
  <w:num w:numId="35">
    <w:abstractNumId w:val="34"/>
  </w:num>
  <w:num w:numId="36">
    <w:abstractNumId w:val="7"/>
  </w:num>
  <w:num w:numId="37">
    <w:abstractNumId w:val="17"/>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1F"/>
    <w:rsid w:val="000002C0"/>
    <w:rsid w:val="00003C09"/>
    <w:rsid w:val="00020CE0"/>
    <w:rsid w:val="000331AE"/>
    <w:rsid w:val="00043ADC"/>
    <w:rsid w:val="00043F4B"/>
    <w:rsid w:val="0004702C"/>
    <w:rsid w:val="00052F48"/>
    <w:rsid w:val="00073A17"/>
    <w:rsid w:val="0007746F"/>
    <w:rsid w:val="0007781C"/>
    <w:rsid w:val="00081988"/>
    <w:rsid w:val="000831AA"/>
    <w:rsid w:val="00091CB6"/>
    <w:rsid w:val="00096D9A"/>
    <w:rsid w:val="000A1635"/>
    <w:rsid w:val="000A7153"/>
    <w:rsid w:val="000D2E2C"/>
    <w:rsid w:val="000D6320"/>
    <w:rsid w:val="000D6F4B"/>
    <w:rsid w:val="000E3F3C"/>
    <w:rsid w:val="0010558A"/>
    <w:rsid w:val="00117019"/>
    <w:rsid w:val="00126D70"/>
    <w:rsid w:val="00140889"/>
    <w:rsid w:val="00147B44"/>
    <w:rsid w:val="00173792"/>
    <w:rsid w:val="001818A8"/>
    <w:rsid w:val="0019317A"/>
    <w:rsid w:val="001931B5"/>
    <w:rsid w:val="001A6BBA"/>
    <w:rsid w:val="001B492A"/>
    <w:rsid w:val="001D6A61"/>
    <w:rsid w:val="001F3724"/>
    <w:rsid w:val="00201542"/>
    <w:rsid w:val="00210435"/>
    <w:rsid w:val="002202C1"/>
    <w:rsid w:val="00223715"/>
    <w:rsid w:val="002270E2"/>
    <w:rsid w:val="00235F41"/>
    <w:rsid w:val="0024458F"/>
    <w:rsid w:val="00246C61"/>
    <w:rsid w:val="002536FA"/>
    <w:rsid w:val="00260094"/>
    <w:rsid w:val="002607FF"/>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A0BB7"/>
    <w:rsid w:val="003A28E5"/>
    <w:rsid w:val="003B024E"/>
    <w:rsid w:val="003B65D4"/>
    <w:rsid w:val="003C30AA"/>
    <w:rsid w:val="004131C5"/>
    <w:rsid w:val="00413D3A"/>
    <w:rsid w:val="00416399"/>
    <w:rsid w:val="00423A34"/>
    <w:rsid w:val="004450D1"/>
    <w:rsid w:val="00450033"/>
    <w:rsid w:val="0045201B"/>
    <w:rsid w:val="004525A2"/>
    <w:rsid w:val="004536EE"/>
    <w:rsid w:val="004572E5"/>
    <w:rsid w:val="004610D0"/>
    <w:rsid w:val="00470668"/>
    <w:rsid w:val="004728A3"/>
    <w:rsid w:val="004742FC"/>
    <w:rsid w:val="004A2788"/>
    <w:rsid w:val="004A5C29"/>
    <w:rsid w:val="004F4902"/>
    <w:rsid w:val="004F4B79"/>
    <w:rsid w:val="005017AD"/>
    <w:rsid w:val="00502955"/>
    <w:rsid w:val="00513E13"/>
    <w:rsid w:val="00515C92"/>
    <w:rsid w:val="005278B7"/>
    <w:rsid w:val="00544607"/>
    <w:rsid w:val="005463FD"/>
    <w:rsid w:val="00567E29"/>
    <w:rsid w:val="005707C8"/>
    <w:rsid w:val="005728BD"/>
    <w:rsid w:val="00582549"/>
    <w:rsid w:val="0058296D"/>
    <w:rsid w:val="0059175F"/>
    <w:rsid w:val="005B32B6"/>
    <w:rsid w:val="005C26A2"/>
    <w:rsid w:val="005E0BDF"/>
    <w:rsid w:val="005E446F"/>
    <w:rsid w:val="00605295"/>
    <w:rsid w:val="006163AD"/>
    <w:rsid w:val="00626276"/>
    <w:rsid w:val="00670E18"/>
    <w:rsid w:val="006A1118"/>
    <w:rsid w:val="006A3918"/>
    <w:rsid w:val="006A731D"/>
    <w:rsid w:val="006E1C0F"/>
    <w:rsid w:val="006F6E15"/>
    <w:rsid w:val="007011C8"/>
    <w:rsid w:val="007142A0"/>
    <w:rsid w:val="00730F2F"/>
    <w:rsid w:val="00730F87"/>
    <w:rsid w:val="00744E2B"/>
    <w:rsid w:val="00746D56"/>
    <w:rsid w:val="00763CA0"/>
    <w:rsid w:val="00785C26"/>
    <w:rsid w:val="007C73B2"/>
    <w:rsid w:val="007D530E"/>
    <w:rsid w:val="007E5B2B"/>
    <w:rsid w:val="007E638A"/>
    <w:rsid w:val="007F277B"/>
    <w:rsid w:val="007F47DE"/>
    <w:rsid w:val="007F6849"/>
    <w:rsid w:val="008165C1"/>
    <w:rsid w:val="00825D1E"/>
    <w:rsid w:val="0082608B"/>
    <w:rsid w:val="008446CC"/>
    <w:rsid w:val="008734AC"/>
    <w:rsid w:val="008B0A7D"/>
    <w:rsid w:val="008B1C8C"/>
    <w:rsid w:val="008B2AEC"/>
    <w:rsid w:val="008B5B80"/>
    <w:rsid w:val="008D215A"/>
    <w:rsid w:val="008E236B"/>
    <w:rsid w:val="008E74D8"/>
    <w:rsid w:val="009002A0"/>
    <w:rsid w:val="009102C0"/>
    <w:rsid w:val="00922D7D"/>
    <w:rsid w:val="0092622C"/>
    <w:rsid w:val="00927050"/>
    <w:rsid w:val="009311E6"/>
    <w:rsid w:val="00960427"/>
    <w:rsid w:val="00964BF9"/>
    <w:rsid w:val="009970B1"/>
    <w:rsid w:val="009B355E"/>
    <w:rsid w:val="009C7B18"/>
    <w:rsid w:val="00A24B91"/>
    <w:rsid w:val="00A40FB3"/>
    <w:rsid w:val="00A45A47"/>
    <w:rsid w:val="00A46357"/>
    <w:rsid w:val="00A47BE3"/>
    <w:rsid w:val="00A5161E"/>
    <w:rsid w:val="00A64A24"/>
    <w:rsid w:val="00A8324F"/>
    <w:rsid w:val="00A96F59"/>
    <w:rsid w:val="00AA7DD4"/>
    <w:rsid w:val="00AE2DD0"/>
    <w:rsid w:val="00AF369D"/>
    <w:rsid w:val="00B037B6"/>
    <w:rsid w:val="00B16FB7"/>
    <w:rsid w:val="00B22FC4"/>
    <w:rsid w:val="00B61594"/>
    <w:rsid w:val="00B67CCC"/>
    <w:rsid w:val="00BA2038"/>
    <w:rsid w:val="00BA5F6C"/>
    <w:rsid w:val="00BB1B19"/>
    <w:rsid w:val="00BD3A41"/>
    <w:rsid w:val="00BD46D1"/>
    <w:rsid w:val="00BE2D43"/>
    <w:rsid w:val="00BE6B74"/>
    <w:rsid w:val="00BE778F"/>
    <w:rsid w:val="00C1443D"/>
    <w:rsid w:val="00C15A71"/>
    <w:rsid w:val="00C26026"/>
    <w:rsid w:val="00C30A22"/>
    <w:rsid w:val="00C34ACD"/>
    <w:rsid w:val="00C436D3"/>
    <w:rsid w:val="00C438AB"/>
    <w:rsid w:val="00C55B04"/>
    <w:rsid w:val="00C7121B"/>
    <w:rsid w:val="00C774B8"/>
    <w:rsid w:val="00C84B1E"/>
    <w:rsid w:val="00C95433"/>
    <w:rsid w:val="00CA5D5D"/>
    <w:rsid w:val="00CE0B70"/>
    <w:rsid w:val="00CE3B1F"/>
    <w:rsid w:val="00CF2FAF"/>
    <w:rsid w:val="00D0432A"/>
    <w:rsid w:val="00D07065"/>
    <w:rsid w:val="00D11A25"/>
    <w:rsid w:val="00D147BE"/>
    <w:rsid w:val="00D16B8B"/>
    <w:rsid w:val="00D23450"/>
    <w:rsid w:val="00D42A32"/>
    <w:rsid w:val="00D46B68"/>
    <w:rsid w:val="00D722F6"/>
    <w:rsid w:val="00D8219D"/>
    <w:rsid w:val="00D90F8F"/>
    <w:rsid w:val="00D96196"/>
    <w:rsid w:val="00DB2AD4"/>
    <w:rsid w:val="00DC4C76"/>
    <w:rsid w:val="00DC6329"/>
    <w:rsid w:val="00DD4075"/>
    <w:rsid w:val="00DD6696"/>
    <w:rsid w:val="00DF33B2"/>
    <w:rsid w:val="00E0007C"/>
    <w:rsid w:val="00E005ED"/>
    <w:rsid w:val="00E028FF"/>
    <w:rsid w:val="00E11E25"/>
    <w:rsid w:val="00E36E80"/>
    <w:rsid w:val="00E5684D"/>
    <w:rsid w:val="00E667F1"/>
    <w:rsid w:val="00E66FB6"/>
    <w:rsid w:val="00E7500F"/>
    <w:rsid w:val="00E80136"/>
    <w:rsid w:val="00E95C50"/>
    <w:rsid w:val="00ED5249"/>
    <w:rsid w:val="00EF3C56"/>
    <w:rsid w:val="00EF5164"/>
    <w:rsid w:val="00F14AE6"/>
    <w:rsid w:val="00F20700"/>
    <w:rsid w:val="00F24483"/>
    <w:rsid w:val="00F24931"/>
    <w:rsid w:val="00F3599C"/>
    <w:rsid w:val="00F42759"/>
    <w:rsid w:val="00F51EB4"/>
    <w:rsid w:val="00F73628"/>
    <w:rsid w:val="00F81B46"/>
    <w:rsid w:val="00FA7B1C"/>
    <w:rsid w:val="00FB4237"/>
    <w:rsid w:val="00FC1C8F"/>
    <w:rsid w:val="00FC2D35"/>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15:chartTrackingRefBased/>
  <w15:docId w15:val="{05D191F9-B26D-4786-9A42-C9C3035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05A4-632C-4D44-BFBD-C0C21AAD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6519</Words>
  <Characters>37160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 </cp:lastModifiedBy>
  <cp:revision>2</cp:revision>
  <cp:lastPrinted>2018-06-26T12:42:00Z</cp:lastPrinted>
  <dcterms:created xsi:type="dcterms:W3CDTF">2019-01-04T18:04:00Z</dcterms:created>
  <dcterms:modified xsi:type="dcterms:W3CDTF">2019-01-04T18:04:00Z</dcterms:modified>
</cp:coreProperties>
</file>