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1"/>
        <w:gridCol w:w="1051"/>
        <w:gridCol w:w="1102"/>
        <w:gridCol w:w="363"/>
        <w:gridCol w:w="739"/>
        <w:gridCol w:w="1102"/>
        <w:gridCol w:w="1102"/>
        <w:gridCol w:w="744"/>
        <w:gridCol w:w="463"/>
        <w:gridCol w:w="1110"/>
        <w:gridCol w:w="2115"/>
      </w:tblGrid>
      <w:tr w:rsidR="00EB7B0D" w14:paraId="5C1F56C0" w14:textId="77777777" w:rsidTr="00126BD6">
        <w:trPr>
          <w:trHeight w:val="170"/>
        </w:trPr>
        <w:tc>
          <w:tcPr>
            <w:tcW w:w="11062" w:type="dxa"/>
            <w:gridSpan w:val="11"/>
            <w:shd w:val="clear" w:color="auto" w:fill="BDD6EE" w:themeFill="accent1" w:themeFillTint="66"/>
            <w:vAlign w:val="center"/>
          </w:tcPr>
          <w:p w14:paraId="32889769" w14:textId="7BAA8845" w:rsidR="00EB7B0D" w:rsidRDefault="00203EF3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FUNCTIONAL BEHAVIOR ASSESSMENT</w:t>
            </w:r>
          </w:p>
          <w:p w14:paraId="3D255449" w14:textId="0FED4596" w:rsidR="00EB7B0D" w:rsidRDefault="00203EF3" w:rsidP="004757B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To be completed by a team that includes members with behavioral expertise and direct knowledge of the student.</w:t>
            </w:r>
            <w:r w:rsidR="00126BD6">
              <w:rPr>
                <w:i/>
              </w:rPr>
              <w:t xml:space="preserve"> </w:t>
            </w:r>
            <w:r w:rsidR="00126BD6" w:rsidRPr="00575330">
              <w:rPr>
                <w:b/>
                <w:bCs/>
                <w:i/>
              </w:rPr>
              <w:t>Hover</w:t>
            </w:r>
            <w:r w:rsidR="00126BD6">
              <w:rPr>
                <w:i/>
              </w:rPr>
              <w:t xml:space="preserve"> </w:t>
            </w:r>
            <w:r w:rsidR="0018717B">
              <w:rPr>
                <w:i/>
              </w:rPr>
              <w:t xml:space="preserve">mouse </w:t>
            </w:r>
            <w:r w:rsidR="00126BD6">
              <w:rPr>
                <w:i/>
              </w:rPr>
              <w:t>over “</w:t>
            </w:r>
            <w:r w:rsidR="00126BD6" w:rsidRPr="00A10F37">
              <w:rPr>
                <w:b/>
                <w:i/>
                <w:color w:val="0070C0"/>
              </w:rPr>
              <w:t>TIPS</w:t>
            </w:r>
            <w:r w:rsidR="00126BD6">
              <w:rPr>
                <w:i/>
              </w:rPr>
              <w:t xml:space="preserve">” </w:t>
            </w:r>
            <w:r w:rsidR="00575330">
              <w:rPr>
                <w:i/>
              </w:rPr>
              <w:t xml:space="preserve">for helpful information, &amp; </w:t>
            </w:r>
            <w:r w:rsidR="00E2522A">
              <w:rPr>
                <w:b/>
                <w:bCs/>
                <w:i/>
              </w:rPr>
              <w:t>C</w:t>
            </w:r>
            <w:r w:rsidR="00575330" w:rsidRPr="00575330">
              <w:rPr>
                <w:b/>
                <w:bCs/>
                <w:i/>
              </w:rPr>
              <w:t>lick</w:t>
            </w:r>
            <w:r w:rsidR="00575330">
              <w:rPr>
                <w:i/>
              </w:rPr>
              <w:t xml:space="preserve"> “</w:t>
            </w:r>
            <w:r w:rsidR="00575330" w:rsidRPr="00A10F37">
              <w:rPr>
                <w:b/>
                <w:i/>
                <w:color w:val="0070C0"/>
              </w:rPr>
              <w:t>TIPS</w:t>
            </w:r>
            <w:r w:rsidR="00575330">
              <w:rPr>
                <w:i/>
              </w:rPr>
              <w:t>” to visit website resources.</w:t>
            </w:r>
          </w:p>
        </w:tc>
      </w:tr>
      <w:tr w:rsidR="00EB7B0D" w14:paraId="6F2855C5" w14:textId="77777777" w:rsidTr="00275DF1">
        <w:trPr>
          <w:trHeight w:val="476"/>
        </w:trPr>
        <w:tc>
          <w:tcPr>
            <w:tcW w:w="1171" w:type="dxa"/>
            <w:shd w:val="clear" w:color="auto" w:fill="FFFFFF"/>
            <w:vAlign w:val="center"/>
          </w:tcPr>
          <w:p w14:paraId="394FE29C" w14:textId="77777777" w:rsidR="00EB7B0D" w:rsidRDefault="00203EF3">
            <w:pPr>
              <w:ind w:firstLine="0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5459" w:type="dxa"/>
            <w:gridSpan w:val="6"/>
            <w:shd w:val="clear" w:color="auto" w:fill="FFFFFF"/>
            <w:vAlign w:val="center"/>
          </w:tcPr>
          <w:p w14:paraId="48B552DD" w14:textId="77777777" w:rsidR="00EB7B0D" w:rsidRDefault="00EB7B0D">
            <w:pPr>
              <w:ind w:firstLine="0"/>
            </w:pPr>
          </w:p>
        </w:tc>
        <w:tc>
          <w:tcPr>
            <w:tcW w:w="2317" w:type="dxa"/>
            <w:gridSpan w:val="3"/>
            <w:shd w:val="clear" w:color="auto" w:fill="FFFFFF"/>
            <w:vAlign w:val="center"/>
          </w:tcPr>
          <w:p w14:paraId="6F38BA1B" w14:textId="77777777" w:rsidR="00EB7B0D" w:rsidRDefault="00203EF3">
            <w:pPr>
              <w:ind w:firstLine="0"/>
              <w:rPr>
                <w:b/>
              </w:rPr>
            </w:pPr>
            <w:r>
              <w:rPr>
                <w:b/>
              </w:rPr>
              <w:t>Date Consent Received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E488522" w14:textId="77777777" w:rsidR="00EB7B0D" w:rsidRDefault="00EB7B0D">
            <w:pPr>
              <w:ind w:firstLine="0"/>
            </w:pPr>
          </w:p>
        </w:tc>
      </w:tr>
      <w:tr w:rsidR="00EB7B0D" w14:paraId="0E8C87A2" w14:textId="77777777" w:rsidTr="00275DF1">
        <w:trPr>
          <w:trHeight w:val="350"/>
        </w:trPr>
        <w:tc>
          <w:tcPr>
            <w:tcW w:w="1171" w:type="dxa"/>
            <w:shd w:val="clear" w:color="auto" w:fill="FFFFFF"/>
            <w:vAlign w:val="center"/>
          </w:tcPr>
          <w:p w14:paraId="796F6079" w14:textId="77777777" w:rsidR="00EB7B0D" w:rsidRDefault="00203EF3">
            <w:pPr>
              <w:ind w:firstLine="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459" w:type="dxa"/>
            <w:gridSpan w:val="6"/>
            <w:shd w:val="clear" w:color="auto" w:fill="FFFFFF"/>
            <w:vAlign w:val="center"/>
          </w:tcPr>
          <w:p w14:paraId="40D4F02D" w14:textId="77777777" w:rsidR="00EB7B0D" w:rsidRDefault="00EB7B0D">
            <w:pPr>
              <w:ind w:firstLine="0"/>
            </w:pPr>
          </w:p>
        </w:tc>
        <w:tc>
          <w:tcPr>
            <w:tcW w:w="2317" w:type="dxa"/>
            <w:gridSpan w:val="3"/>
            <w:shd w:val="clear" w:color="auto" w:fill="FFFFFF"/>
            <w:vAlign w:val="center"/>
          </w:tcPr>
          <w:p w14:paraId="440ECFAE" w14:textId="77777777" w:rsidR="00EB7B0D" w:rsidRDefault="00203EF3">
            <w:pPr>
              <w:ind w:firstLine="0"/>
              <w:rPr>
                <w:b/>
              </w:rPr>
            </w:pPr>
            <w:r>
              <w:rPr>
                <w:b/>
              </w:rPr>
              <w:t>Report 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07421E2E" w14:textId="77777777" w:rsidR="00EB7B0D" w:rsidRDefault="00EB7B0D">
            <w:pPr>
              <w:ind w:firstLine="0"/>
            </w:pPr>
          </w:p>
        </w:tc>
      </w:tr>
      <w:tr w:rsidR="00EB7B0D" w14:paraId="190CF5A8" w14:textId="77777777" w:rsidTr="00275DF1">
        <w:trPr>
          <w:trHeight w:val="350"/>
        </w:trPr>
        <w:tc>
          <w:tcPr>
            <w:tcW w:w="1171" w:type="dxa"/>
            <w:shd w:val="clear" w:color="auto" w:fill="FFFFFF"/>
            <w:vAlign w:val="center"/>
          </w:tcPr>
          <w:p w14:paraId="403BF8D1" w14:textId="77777777" w:rsidR="00EB7B0D" w:rsidRDefault="00203EF3">
            <w:pPr>
              <w:ind w:firstLine="0"/>
              <w:rPr>
                <w:b/>
              </w:rPr>
            </w:pPr>
            <w:r>
              <w:rPr>
                <w:b/>
              </w:rPr>
              <w:t>SSID</w:t>
            </w:r>
          </w:p>
        </w:tc>
        <w:tc>
          <w:tcPr>
            <w:tcW w:w="5459" w:type="dxa"/>
            <w:gridSpan w:val="6"/>
            <w:shd w:val="clear" w:color="auto" w:fill="FFFFFF"/>
            <w:vAlign w:val="center"/>
          </w:tcPr>
          <w:p w14:paraId="57C52EC9" w14:textId="77777777" w:rsidR="00EB7B0D" w:rsidRDefault="00EB7B0D">
            <w:pPr>
              <w:ind w:firstLine="0"/>
            </w:pPr>
          </w:p>
        </w:tc>
        <w:tc>
          <w:tcPr>
            <w:tcW w:w="2317" w:type="dxa"/>
            <w:gridSpan w:val="3"/>
            <w:shd w:val="clear" w:color="auto" w:fill="FFFFFF"/>
            <w:vAlign w:val="center"/>
          </w:tcPr>
          <w:p w14:paraId="42A0AC16" w14:textId="77777777" w:rsidR="00EB7B0D" w:rsidRDefault="00203EF3">
            <w:pPr>
              <w:ind w:firstLine="0"/>
              <w:rPr>
                <w:b/>
              </w:rPr>
            </w:pPr>
            <w:r>
              <w:rPr>
                <w:b/>
              </w:rPr>
              <w:t xml:space="preserve">School 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8F6A461" w14:textId="77777777" w:rsidR="00EB7B0D" w:rsidRDefault="00EB7B0D">
            <w:pPr>
              <w:ind w:firstLine="0"/>
            </w:pPr>
          </w:p>
        </w:tc>
      </w:tr>
      <w:tr w:rsidR="00EB7B0D" w14:paraId="37D06B4C" w14:textId="77777777" w:rsidTr="00275DF1">
        <w:trPr>
          <w:trHeight w:val="315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38EE66" w14:textId="77777777" w:rsidR="00EB7B0D" w:rsidRDefault="00203EF3">
            <w:pPr>
              <w:ind w:right="-120" w:firstLine="0"/>
              <w:rPr>
                <w:b/>
              </w:rPr>
            </w:pPr>
            <w:r>
              <w:rPr>
                <w:b/>
              </w:rPr>
              <w:t xml:space="preserve">Team Members </w:t>
            </w:r>
          </w:p>
        </w:tc>
        <w:tc>
          <w:tcPr>
            <w:tcW w:w="5459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1E73A8" w14:textId="77777777" w:rsidR="00FC3A6C" w:rsidRDefault="00FC3A6C" w:rsidP="00FC3A6C">
            <w:pPr>
              <w:ind w:firstLine="0"/>
              <w:rPr>
                <w:b/>
              </w:rPr>
            </w:pPr>
          </w:p>
        </w:tc>
        <w:tc>
          <w:tcPr>
            <w:tcW w:w="2317" w:type="dxa"/>
            <w:gridSpan w:val="3"/>
            <w:shd w:val="clear" w:color="auto" w:fill="FFFFFF"/>
            <w:vAlign w:val="center"/>
          </w:tcPr>
          <w:p w14:paraId="4B47BB23" w14:textId="77777777" w:rsidR="00EB7B0D" w:rsidRDefault="00203EF3">
            <w:pPr>
              <w:ind w:firstLine="0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E31605" w14:textId="77777777" w:rsidR="00EB7B0D" w:rsidRDefault="00EB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</w:rPr>
            </w:pPr>
          </w:p>
        </w:tc>
      </w:tr>
      <w:tr w:rsidR="00D41664" w14:paraId="02D672F9" w14:textId="77777777" w:rsidTr="00126BD6">
        <w:tc>
          <w:tcPr>
            <w:tcW w:w="11062" w:type="dxa"/>
            <w:gridSpan w:val="11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1220B592" w14:textId="6F5E10F8" w:rsidR="00D41664" w:rsidRDefault="00D41664" w:rsidP="00D41664">
            <w:pPr>
              <w:ind w:firstLine="0"/>
            </w:pPr>
            <w:r>
              <w:rPr>
                <w:b/>
              </w:rPr>
              <w:t>1</w:t>
            </w:r>
            <w:r w:rsidRPr="00B3652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fldChar w:fldCharType="begin"/>
            </w:r>
            <w:r>
              <w:instrText xml:space="preserve"> HYPERLINK "</w:instrText>
            </w:r>
            <w:r w:rsidR="00A80018" w:rsidRPr="00A80018">
              <w:instrText>https://www.kybehavior.com/fba-bip-1</w:instrText>
            </w:r>
            <w:r>
              <w:instrText>" \o "• Provide measurable, observable, objective definition of the problem behavior • B</w:instrText>
            </w:r>
            <w:r w:rsidRPr="0099529D">
              <w:instrText xml:space="preserve">ehavior can be seen, heard, or counted. </w:instrText>
            </w:r>
            <w:r w:rsidRPr="0099529D">
              <w:cr/>
              <w:instrText>• Anyone can determine when behavior starts/stops</w:instrText>
            </w:r>
            <w:r w:rsidRPr="0099529D">
              <w:cr/>
              <w:instrText xml:space="preserve">• If multiple behaviors are considered, use separate forms for each behavior  </w:instrText>
            </w:r>
          </w:p>
          <w:p w14:paraId="0BE265ED" w14:textId="77777777" w:rsidR="00D41664" w:rsidRDefault="00D41664" w:rsidP="00D41664">
            <w:pPr>
              <w:ind w:firstLine="0"/>
            </w:pPr>
          </w:p>
          <w:p w14:paraId="076CFE4E" w14:textId="77777777" w:rsidR="00D41664" w:rsidRDefault="00D41664" w:rsidP="00D41664">
            <w:pPr>
              <w:ind w:firstLine="0"/>
            </w:pPr>
            <w:r>
              <w:instrText>BIP TIP!</w:instrText>
            </w:r>
          </w:p>
          <w:p w14:paraId="7B64BB91" w14:textId="77777777" w:rsidR="00D41664" w:rsidRPr="0099529D" w:rsidRDefault="00D41664" w:rsidP="00D41664">
            <w:pPr>
              <w:ind w:firstLine="0"/>
            </w:pPr>
            <w:r>
              <w:instrText>The operational definition of the problem behavior created here is used in Step #8 of this form (FBA) and Step 1 of the BIP.</w:instrText>
            </w:r>
            <w:r w:rsidRPr="0099529D">
              <w:instrText xml:space="preserve">  </w:instrText>
            </w:r>
            <w:r w:rsidRPr="0099529D">
              <w:cr/>
            </w:r>
            <w:r w:rsidRPr="0099529D">
              <w:cr/>
              <w:instrText>IEP TIP!</w:instrText>
            </w:r>
            <w:r w:rsidRPr="0099529D">
              <w:cr/>
              <w:instrText>For a student with an IEP, the ARC should:</w:instrText>
            </w:r>
            <w:r w:rsidRPr="0099529D">
              <w:cr/>
              <w:instrText xml:space="preserve">• Define the Problem Behavior in the Present Level of Performance AND </w:instrText>
            </w:r>
            <w:r w:rsidRPr="0099529D">
              <w:cr/>
              <w:instrText>• Check ‘Yes’ for the considerations of  Special Factors for Behavior</w:instrText>
            </w:r>
          </w:p>
          <w:p w14:paraId="627CA395" w14:textId="77777777" w:rsidR="00D41664" w:rsidRPr="0099529D" w:rsidRDefault="00D41664" w:rsidP="00D41664"/>
          <w:p w14:paraId="629C7959" w14:textId="77777777" w:rsidR="00D41664" w:rsidRPr="0099529D" w:rsidRDefault="00D41664" w:rsidP="00D41664">
            <w:r w:rsidRPr="0099529D">
              <w:instrText>See TATE #2</w:instrText>
            </w:r>
            <w:r w:rsidRPr="0099529D">
              <w:cr/>
              <w:instrText>___________________________________________</w:instrText>
            </w:r>
          </w:p>
          <w:p w14:paraId="4C01F9BC" w14:textId="27E82C97" w:rsidR="00D41664" w:rsidRDefault="00D41664" w:rsidP="00D41664">
            <w:pPr>
              <w:ind w:firstLine="0"/>
              <w:rPr>
                <w:b/>
              </w:rPr>
            </w:pPr>
            <w:r>
              <w:instrText xml:space="preserve"> " </w:instrText>
            </w:r>
            <w:r>
              <w:fldChar w:fldCharType="separate"/>
            </w:r>
            <w:r>
              <w:rPr>
                <w:rStyle w:val="Hyperlink"/>
                <w:b/>
                <w:color w:val="000000" w:themeColor="text1"/>
                <w:u w:val="none"/>
              </w:rPr>
              <w:t>OPERATIONALLY DEFINE THE PROBLEM BEHAVIOR (</w:t>
            </w:r>
            <w:r w:rsidRPr="002E5F9D">
              <w:rPr>
                <w:rStyle w:val="Hyperlink"/>
                <w:b/>
                <w:color w:val="0070C0"/>
                <w:u w:val="none"/>
              </w:rPr>
              <w:t>TIPS</w:t>
            </w:r>
            <w:r>
              <w:rPr>
                <w:rStyle w:val="Hyperlink"/>
                <w:b/>
                <w:color w:val="000000" w:themeColor="text1"/>
                <w:u w:val="none"/>
              </w:rPr>
              <w:t>)</w:t>
            </w:r>
            <w:r>
              <w:rPr>
                <w:rStyle w:val="Hyperlink"/>
                <w:b/>
                <w:color w:val="000000" w:themeColor="text1"/>
                <w:u w:val="none"/>
              </w:rPr>
              <w:fldChar w:fldCharType="end"/>
            </w:r>
            <w:r w:rsidRPr="00B3652B">
              <w:rPr>
                <w:b/>
              </w:rPr>
              <w:t xml:space="preserve"> </w:t>
            </w:r>
          </w:p>
        </w:tc>
      </w:tr>
      <w:tr w:rsidR="00D41664" w14:paraId="5AB59206" w14:textId="77777777" w:rsidTr="00D41664">
        <w:trPr>
          <w:trHeight w:val="512"/>
        </w:trPr>
        <w:tc>
          <w:tcPr>
            <w:tcW w:w="11062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AE1056" w14:textId="77777777" w:rsidR="00D41664" w:rsidRDefault="00D41664" w:rsidP="00D41664">
            <w:pPr>
              <w:ind w:firstLine="0"/>
              <w:rPr>
                <w:b/>
              </w:rPr>
            </w:pPr>
          </w:p>
        </w:tc>
      </w:tr>
      <w:tr w:rsidR="00EB7B0D" w14:paraId="1415C883" w14:textId="77777777" w:rsidTr="00126BD6">
        <w:tc>
          <w:tcPr>
            <w:tcW w:w="11062" w:type="dxa"/>
            <w:gridSpan w:val="11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3922141" w14:textId="5DD6B9A1" w:rsidR="002048C7" w:rsidRDefault="00D41664" w:rsidP="002E5F9D">
            <w:pPr>
              <w:ind w:firstLine="0"/>
              <w:rPr>
                <w:b/>
                <w:color w:val="000000" w:themeColor="text1"/>
              </w:rPr>
            </w:pPr>
            <w:r>
              <w:rPr>
                <w:b/>
              </w:rPr>
              <w:t>2</w:t>
            </w:r>
            <w:r w:rsidR="00B3652B">
              <w:rPr>
                <w:b/>
              </w:rPr>
              <w:t xml:space="preserve">. </w:t>
            </w:r>
            <w:bookmarkStart w:id="0" w:name="datasources"/>
            <w:r w:rsidR="00F362BE" w:rsidRPr="00B3652B">
              <w:rPr>
                <w:b/>
                <w:color w:val="000000" w:themeColor="text1"/>
              </w:rPr>
              <w:fldChar w:fldCharType="begin"/>
            </w:r>
            <w:r w:rsidR="002E5F9D">
              <w:rPr>
                <w:b/>
                <w:color w:val="000000" w:themeColor="text1"/>
              </w:rPr>
              <w:instrText>HYPERLINK "</w:instrText>
            </w:r>
            <w:r w:rsidR="00A80018" w:rsidRPr="00E139AC">
              <w:instrText xml:space="preserve"> </w:instrText>
            </w:r>
            <w:r w:rsidR="00A80018" w:rsidRPr="00A80018">
              <w:rPr>
                <w:b/>
                <w:color w:val="000000" w:themeColor="text1"/>
              </w:rPr>
              <w:instrText>https://www.kybehavior.com/fba-bip-</w:instrText>
            </w:r>
            <w:r w:rsidR="00A80018">
              <w:rPr>
                <w:b/>
                <w:color w:val="000000" w:themeColor="text1"/>
              </w:rPr>
              <w:instrText>2</w:instrText>
            </w:r>
            <w:r w:rsidR="002E5F9D">
              <w:rPr>
                <w:b/>
                <w:color w:val="000000" w:themeColor="text1"/>
              </w:rPr>
              <w:instrText>" \o "• Check at least two (2) data types</w:instrText>
            </w:r>
            <w:r w:rsidR="002E5F9D">
              <w:rPr>
                <w:b/>
                <w:color w:val="000000" w:themeColor="text1"/>
              </w:rPr>
              <w:cr/>
              <w:instrText>• Including direct observations is best practice</w:instrText>
            </w:r>
            <w:r w:rsidR="002E5F9D">
              <w:rPr>
                <w:b/>
                <w:color w:val="000000" w:themeColor="text1"/>
              </w:rPr>
              <w:cr/>
            </w:r>
          </w:p>
          <w:p w14:paraId="51B12643" w14:textId="7BB4D667" w:rsidR="00EB7B0D" w:rsidRDefault="002E5F9D" w:rsidP="002E5F9D">
            <w:pPr>
              <w:ind w:firstLine="0"/>
              <w:rPr>
                <w:b/>
              </w:rPr>
            </w:pPr>
            <w:r>
              <w:rPr>
                <w:b/>
                <w:color w:val="000000" w:themeColor="text1"/>
              </w:rPr>
              <w:cr/>
              <w:instrText>See TATE #1</w:instrText>
            </w:r>
            <w:r>
              <w:rPr>
                <w:b/>
                <w:color w:val="000000" w:themeColor="text1"/>
              </w:rPr>
              <w:cr/>
              <w:instrText>___________________________________________</w:instrText>
            </w:r>
            <w:r>
              <w:rPr>
                <w:b/>
                <w:color w:val="000000" w:themeColor="text1"/>
              </w:rPr>
              <w:cr/>
              <w:instrText>"</w:instrText>
            </w:r>
            <w:r w:rsidR="00F362BE" w:rsidRPr="00B3652B">
              <w:rPr>
                <w:b/>
                <w:color w:val="000000" w:themeColor="text1"/>
              </w:rPr>
            </w:r>
            <w:r w:rsidR="00F362BE" w:rsidRPr="00B3652B">
              <w:rPr>
                <w:b/>
                <w:color w:val="000000" w:themeColor="text1"/>
              </w:rPr>
              <w:fldChar w:fldCharType="separate"/>
            </w:r>
            <w:bookmarkEnd w:id="0"/>
            <w:r>
              <w:rPr>
                <w:rStyle w:val="Hyperlink"/>
                <w:b/>
                <w:color w:val="000000" w:themeColor="text1"/>
                <w:u w:val="none"/>
              </w:rPr>
              <w:t>DOCUMENT DATA TYPES &amp; SOURCES (</w:t>
            </w:r>
            <w:r w:rsidRPr="002E5F9D">
              <w:rPr>
                <w:rStyle w:val="Hyperlink"/>
                <w:b/>
                <w:color w:val="0070C0"/>
                <w:u w:val="none"/>
              </w:rPr>
              <w:t>TIPS</w:t>
            </w:r>
            <w:r>
              <w:rPr>
                <w:rStyle w:val="Hyperlink"/>
                <w:b/>
                <w:color w:val="000000" w:themeColor="text1"/>
                <w:u w:val="none"/>
              </w:rPr>
              <w:t>)</w:t>
            </w:r>
            <w:r w:rsidR="00F362BE" w:rsidRPr="00B3652B">
              <w:rPr>
                <w:b/>
                <w:color w:val="000000" w:themeColor="text1"/>
              </w:rPr>
              <w:fldChar w:fldCharType="end"/>
            </w:r>
          </w:p>
        </w:tc>
      </w:tr>
      <w:tr w:rsidR="00EB7B0D" w14:paraId="088D02ED" w14:textId="77777777" w:rsidTr="00126BD6">
        <w:trPr>
          <w:trHeight w:val="285"/>
        </w:trPr>
        <w:tc>
          <w:tcPr>
            <w:tcW w:w="222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2B9F9D9" w14:textId="77777777" w:rsidR="00EB7B0D" w:rsidRDefault="00203EF3" w:rsidP="00EC553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DATA TYPE</w:t>
            </w:r>
          </w:p>
        </w:tc>
        <w:tc>
          <w:tcPr>
            <w:tcW w:w="88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3B2AC68" w14:textId="77777777" w:rsidR="00EB7B0D" w:rsidRDefault="00203EF3" w:rsidP="00EC553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POSSIBLE DATA SOURCES/DETAILS</w:t>
            </w:r>
          </w:p>
        </w:tc>
      </w:tr>
      <w:tr w:rsidR="00EB7B0D" w14:paraId="131E14B4" w14:textId="77777777" w:rsidTr="00575330">
        <w:trPr>
          <w:trHeight w:val="1205"/>
        </w:trPr>
        <w:tc>
          <w:tcPr>
            <w:tcW w:w="2222" w:type="dxa"/>
            <w:gridSpan w:val="2"/>
            <w:vAlign w:val="center"/>
          </w:tcPr>
          <w:p w14:paraId="24B5FC37" w14:textId="77777777" w:rsidR="00EB7B0D" w:rsidRDefault="00000000" w:rsidP="0067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</w:rPr>
            </w:pPr>
            <w:sdt>
              <w:sdtPr>
                <w:rPr>
                  <w:b/>
                  <w:color w:val="000000"/>
                </w:rPr>
                <w:id w:val="5745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A6C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</w:t>
            </w:r>
            <w:r w:rsidR="00203EF3">
              <w:rPr>
                <w:b/>
                <w:color w:val="000000"/>
              </w:rPr>
              <w:t>Interview</w:t>
            </w:r>
            <w:r w:rsidR="00203EF3">
              <w:rPr>
                <w:b/>
              </w:rPr>
              <w:t>s</w:t>
            </w:r>
          </w:p>
        </w:tc>
        <w:tc>
          <w:tcPr>
            <w:tcW w:w="8840" w:type="dxa"/>
            <w:gridSpan w:val="9"/>
          </w:tcPr>
          <w:p w14:paraId="749993B5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2391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A6C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 xml:space="preserve">Student      </w:t>
            </w:r>
          </w:p>
          <w:p w14:paraId="42C47CC4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186847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1DA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Parent</w:t>
            </w:r>
          </w:p>
          <w:p w14:paraId="06F34858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15707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1DA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Teacher</w:t>
            </w:r>
          </w:p>
          <w:p w14:paraId="3E2B02FA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59972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5E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Other</w:t>
            </w:r>
          </w:p>
        </w:tc>
      </w:tr>
      <w:tr w:rsidR="00EB7B0D" w14:paraId="173CDE9E" w14:textId="77777777" w:rsidTr="00575330">
        <w:trPr>
          <w:trHeight w:val="1205"/>
        </w:trPr>
        <w:tc>
          <w:tcPr>
            <w:tcW w:w="2222" w:type="dxa"/>
            <w:gridSpan w:val="2"/>
            <w:vAlign w:val="center"/>
          </w:tcPr>
          <w:p w14:paraId="040CF5BE" w14:textId="77777777" w:rsidR="00EB7B0D" w:rsidRDefault="00000000" w:rsidP="0067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 w:firstLine="0"/>
              <w:rPr>
                <w:b/>
              </w:rPr>
            </w:pPr>
            <w:sdt>
              <w:sdtPr>
                <w:rPr>
                  <w:b/>
                  <w:color w:val="000000"/>
                </w:rPr>
                <w:id w:val="94997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3A6C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</w:t>
            </w:r>
            <w:r w:rsidR="00203EF3">
              <w:rPr>
                <w:b/>
                <w:color w:val="000000"/>
              </w:rPr>
              <w:t>Rating Scales</w:t>
            </w:r>
          </w:p>
        </w:tc>
        <w:tc>
          <w:tcPr>
            <w:tcW w:w="8840" w:type="dxa"/>
            <w:gridSpan w:val="9"/>
          </w:tcPr>
          <w:p w14:paraId="003C1DEB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16174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 xml:space="preserve">Student </w:t>
            </w:r>
          </w:p>
          <w:p w14:paraId="1D547413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9238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Parent/Caregiver</w:t>
            </w:r>
          </w:p>
          <w:p w14:paraId="4BF5BD1E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3907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Teacher</w:t>
            </w:r>
          </w:p>
          <w:p w14:paraId="2D650350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21096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Other</w:t>
            </w:r>
          </w:p>
        </w:tc>
      </w:tr>
      <w:tr w:rsidR="00EB7B0D" w14:paraId="2CFEDA04" w14:textId="77777777" w:rsidTr="00575330">
        <w:trPr>
          <w:trHeight w:val="593"/>
        </w:trPr>
        <w:tc>
          <w:tcPr>
            <w:tcW w:w="2222" w:type="dxa"/>
            <w:gridSpan w:val="2"/>
            <w:vAlign w:val="center"/>
          </w:tcPr>
          <w:p w14:paraId="153522FA" w14:textId="77777777" w:rsidR="00EB7B0D" w:rsidRDefault="00000000" w:rsidP="0067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 w:firstLine="0"/>
              <w:rPr>
                <w:b/>
              </w:rPr>
            </w:pPr>
            <w:sdt>
              <w:sdtPr>
                <w:rPr>
                  <w:b/>
                  <w:color w:val="000000"/>
                </w:rPr>
                <w:id w:val="13932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</w:t>
            </w:r>
            <w:r w:rsidR="00203EF3">
              <w:rPr>
                <w:b/>
                <w:color w:val="000000"/>
              </w:rPr>
              <w:t>Direct Observations</w:t>
            </w:r>
          </w:p>
        </w:tc>
        <w:tc>
          <w:tcPr>
            <w:tcW w:w="8840" w:type="dxa"/>
            <w:gridSpan w:val="9"/>
          </w:tcPr>
          <w:p w14:paraId="328B808D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14573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Observer Used A-B-C Format</w:t>
            </w:r>
          </w:p>
          <w:p w14:paraId="2CCF6FC0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19775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Enough Observations To See Pattern</w:t>
            </w:r>
          </w:p>
        </w:tc>
      </w:tr>
      <w:tr w:rsidR="00EB7B0D" w14:paraId="54C63972" w14:textId="77777777" w:rsidTr="00575330">
        <w:trPr>
          <w:trHeight w:val="4733"/>
        </w:trPr>
        <w:tc>
          <w:tcPr>
            <w:tcW w:w="2222" w:type="dxa"/>
            <w:gridSpan w:val="2"/>
            <w:vAlign w:val="center"/>
          </w:tcPr>
          <w:p w14:paraId="47FE86F2" w14:textId="77777777" w:rsidR="00EB7B0D" w:rsidRDefault="00000000" w:rsidP="0067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 w:firstLine="0"/>
              <w:rPr>
                <w:b/>
              </w:rPr>
            </w:pPr>
            <w:sdt>
              <w:sdtPr>
                <w:rPr>
                  <w:b/>
                  <w:color w:val="000000"/>
                </w:rPr>
                <w:id w:val="161971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</w:t>
            </w:r>
            <w:r w:rsidR="00203EF3">
              <w:rPr>
                <w:b/>
                <w:color w:val="000000"/>
              </w:rPr>
              <w:t>Record Review</w:t>
            </w:r>
          </w:p>
        </w:tc>
        <w:tc>
          <w:tcPr>
            <w:tcW w:w="8840" w:type="dxa"/>
            <w:gridSpan w:val="9"/>
          </w:tcPr>
          <w:p w14:paraId="0A8BD44C" w14:textId="0D3E3068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123878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48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Medical/Health Records</w:t>
            </w:r>
          </w:p>
          <w:p w14:paraId="315C2E0B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12069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Attendance</w:t>
            </w:r>
          </w:p>
          <w:p w14:paraId="385F2BF2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3318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Grades</w:t>
            </w:r>
          </w:p>
          <w:p w14:paraId="3625B57C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2883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Discipline Data</w:t>
            </w:r>
          </w:p>
          <w:p w14:paraId="5FB03654" w14:textId="77777777" w:rsidR="00EB7B0D" w:rsidRDefault="00000000" w:rsidP="0067245D">
            <w:pPr>
              <w:ind w:left="1080" w:firstLine="0"/>
            </w:pPr>
            <w:sdt>
              <w:sdtPr>
                <w:rPr>
                  <w:b/>
                  <w:color w:val="000000"/>
                </w:rPr>
                <w:id w:val="18505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Office Discipline Referrals</w:t>
            </w:r>
          </w:p>
          <w:p w14:paraId="06211E05" w14:textId="77777777" w:rsidR="00EB7B0D" w:rsidRDefault="00000000" w:rsidP="0067245D">
            <w:pPr>
              <w:ind w:left="1080" w:firstLine="0"/>
            </w:pPr>
            <w:sdt>
              <w:sdtPr>
                <w:rPr>
                  <w:b/>
                  <w:color w:val="000000"/>
                </w:rPr>
                <w:id w:val="1303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Suspensions/Removals</w:t>
            </w:r>
          </w:p>
          <w:p w14:paraId="3F894FB4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122498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Special Education Records</w:t>
            </w:r>
          </w:p>
          <w:p w14:paraId="11C3747A" w14:textId="77777777" w:rsidR="00EB7B0D" w:rsidRDefault="00000000" w:rsidP="0067245D">
            <w:pPr>
              <w:ind w:left="1080" w:firstLine="0"/>
            </w:pPr>
            <w:sdt>
              <w:sdtPr>
                <w:rPr>
                  <w:b/>
                  <w:color w:val="000000"/>
                </w:rPr>
                <w:id w:val="-15684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 xml:space="preserve">IEP </w:t>
            </w:r>
          </w:p>
          <w:p w14:paraId="125815C2" w14:textId="77777777" w:rsidR="00EB7B0D" w:rsidRDefault="00000000" w:rsidP="0067245D">
            <w:pPr>
              <w:ind w:left="1080" w:firstLine="0"/>
            </w:pPr>
            <w:sdt>
              <w:sdtPr>
                <w:rPr>
                  <w:b/>
                  <w:color w:val="000000"/>
                </w:rPr>
                <w:id w:val="-11856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Evaluations</w:t>
            </w:r>
          </w:p>
          <w:p w14:paraId="5847781C" w14:textId="77777777" w:rsidR="00EB7B0D" w:rsidRDefault="00000000" w:rsidP="0067245D">
            <w:pPr>
              <w:ind w:left="1080" w:firstLine="0"/>
            </w:pPr>
            <w:sdt>
              <w:sdtPr>
                <w:rPr>
                  <w:b/>
                  <w:color w:val="000000"/>
                </w:rPr>
                <w:id w:val="-10540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Progress Monitoring</w:t>
            </w:r>
          </w:p>
          <w:p w14:paraId="48D7B2B2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132550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Screeners and Benchmark Data</w:t>
            </w:r>
          </w:p>
          <w:p w14:paraId="15EF3F6B" w14:textId="77777777" w:rsidR="00EB7B0D" w:rsidRDefault="00000000" w:rsidP="0067245D">
            <w:pPr>
              <w:ind w:left="1080" w:firstLine="0"/>
            </w:pPr>
            <w:sdt>
              <w:sdtPr>
                <w:rPr>
                  <w:b/>
                  <w:color w:val="000000"/>
                </w:rPr>
                <w:id w:val="128315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Academic Benchmarks</w:t>
            </w:r>
          </w:p>
          <w:p w14:paraId="16609CCD" w14:textId="77777777" w:rsidR="00EB7B0D" w:rsidRDefault="00000000" w:rsidP="0067245D">
            <w:pPr>
              <w:ind w:left="1080" w:firstLine="0"/>
            </w:pPr>
            <w:sdt>
              <w:sdtPr>
                <w:rPr>
                  <w:b/>
                  <w:color w:val="000000"/>
                </w:rPr>
                <w:id w:val="-8534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Trauma/SEL/Behavior</w:t>
            </w:r>
          </w:p>
          <w:p w14:paraId="136C2F67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20857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Threat Assessment(s)</w:t>
            </w:r>
          </w:p>
          <w:p w14:paraId="38634E79" w14:textId="77777777" w:rsidR="00EB7B0D" w:rsidRDefault="00000000" w:rsidP="0067245D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83869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 </w:t>
            </w:r>
            <w:r w:rsidR="00203EF3">
              <w:t>Mental Health Assessment(s)</w:t>
            </w:r>
          </w:p>
        </w:tc>
      </w:tr>
      <w:tr w:rsidR="00EB7B0D" w14:paraId="393662B0" w14:textId="77777777" w:rsidTr="00575330">
        <w:trPr>
          <w:trHeight w:val="1250"/>
        </w:trPr>
        <w:tc>
          <w:tcPr>
            <w:tcW w:w="2222" w:type="dxa"/>
            <w:gridSpan w:val="2"/>
            <w:vAlign w:val="center"/>
          </w:tcPr>
          <w:p w14:paraId="53969AD0" w14:textId="77777777" w:rsidR="00EB7B0D" w:rsidRDefault="00000000" w:rsidP="0067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 w:firstLine="0"/>
            </w:pPr>
            <w:sdt>
              <w:sdtPr>
                <w:rPr>
                  <w:b/>
                  <w:color w:val="000000"/>
                </w:rPr>
                <w:id w:val="-244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5D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7245D">
              <w:rPr>
                <w:b/>
                <w:color w:val="000000"/>
              </w:rPr>
              <w:t xml:space="preserve"> </w:t>
            </w:r>
            <w:r w:rsidR="00203EF3">
              <w:rPr>
                <w:color w:val="000000"/>
              </w:rPr>
              <w:t>Other(s)</w:t>
            </w:r>
          </w:p>
        </w:tc>
        <w:tc>
          <w:tcPr>
            <w:tcW w:w="8840" w:type="dxa"/>
            <w:gridSpan w:val="9"/>
          </w:tcPr>
          <w:p w14:paraId="10961CD2" w14:textId="0F35B22F" w:rsidR="00546948" w:rsidRDefault="00000000" w:rsidP="00546948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13914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48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546948">
              <w:rPr>
                <w:b/>
                <w:color w:val="000000"/>
              </w:rPr>
              <w:t xml:space="preserve">  </w:t>
            </w:r>
            <w:r w:rsidR="00546948">
              <w:rPr>
                <w:color w:val="000000"/>
              </w:rPr>
              <w:t xml:space="preserve">Student </w:t>
            </w:r>
            <w:r w:rsidR="00546948">
              <w:t>Strengths</w:t>
            </w:r>
          </w:p>
          <w:p w14:paraId="500AC1A8" w14:textId="77777777" w:rsidR="00EB7B0D" w:rsidRDefault="00000000" w:rsidP="00546948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40484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48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546948">
              <w:rPr>
                <w:b/>
                <w:color w:val="000000"/>
              </w:rPr>
              <w:t xml:space="preserve">  </w:t>
            </w:r>
            <w:r w:rsidR="00546948">
              <w:t>Preference Assessment</w:t>
            </w:r>
          </w:p>
          <w:p w14:paraId="27EFFA4F" w14:textId="52D45755" w:rsidR="00546948" w:rsidRDefault="00000000" w:rsidP="00546948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6494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48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546948">
              <w:rPr>
                <w:b/>
                <w:color w:val="000000"/>
              </w:rPr>
              <w:t xml:space="preserve">  </w:t>
            </w:r>
            <w:r w:rsidR="00546948">
              <w:t>Reinforcer Assessment</w:t>
            </w:r>
          </w:p>
          <w:p w14:paraId="4868512B" w14:textId="77777777" w:rsidR="00546948" w:rsidRDefault="00000000" w:rsidP="00546948">
            <w:pPr>
              <w:ind w:left="360" w:firstLine="0"/>
            </w:pPr>
            <w:sdt>
              <w:sdtPr>
                <w:rPr>
                  <w:b/>
                  <w:color w:val="000000"/>
                </w:rPr>
                <w:id w:val="-34632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48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546948">
              <w:rPr>
                <w:b/>
                <w:color w:val="000000"/>
              </w:rPr>
              <w:t xml:space="preserve">  </w:t>
            </w:r>
            <w:r w:rsidR="00546948">
              <w:t>Other (Specify)__________________</w:t>
            </w:r>
          </w:p>
          <w:p w14:paraId="53BDF394" w14:textId="64FEB0F7" w:rsidR="00A51577" w:rsidRPr="00A51577" w:rsidRDefault="00A51577" w:rsidP="00A51577">
            <w:pPr>
              <w:tabs>
                <w:tab w:val="left" w:pos="1890"/>
              </w:tabs>
            </w:pPr>
            <w:r>
              <w:tab/>
            </w:r>
          </w:p>
        </w:tc>
      </w:tr>
      <w:tr w:rsidR="00EB7B0D" w14:paraId="39FBEA23" w14:textId="77777777" w:rsidTr="00126BD6">
        <w:trPr>
          <w:trHeight w:val="436"/>
        </w:trPr>
        <w:tc>
          <w:tcPr>
            <w:tcW w:w="11062" w:type="dxa"/>
            <w:gridSpan w:val="11"/>
            <w:shd w:val="clear" w:color="auto" w:fill="BDD6EE" w:themeFill="accent1" w:themeFillTint="66"/>
            <w:vAlign w:val="center"/>
          </w:tcPr>
          <w:p w14:paraId="78A9AFC2" w14:textId="223FD7B1" w:rsidR="004E2AE6" w:rsidRDefault="00B3652B" w:rsidP="00770B71">
            <w:pPr>
              <w:ind w:firstLine="0"/>
            </w:pPr>
            <w:r>
              <w:rPr>
                <w:b/>
              </w:rPr>
              <w:lastRenderedPageBreak/>
              <w:t xml:space="preserve">3. </w:t>
            </w:r>
            <w:r w:rsidR="00BD3291">
              <w:fldChar w:fldCharType="begin"/>
            </w:r>
            <w:r w:rsidR="00BD3291">
              <w:instrText xml:space="preserve"> HYPERLINK "</w:instrText>
            </w:r>
            <w:r w:rsidR="00A80018" w:rsidRPr="00E139AC">
              <w:instrText xml:space="preserve"> </w:instrText>
            </w:r>
            <w:r w:rsidR="00A80018" w:rsidRPr="00A80018">
              <w:instrText>https://www.kybehavior.com/fba-bip-</w:instrText>
            </w:r>
            <w:r w:rsidR="00A80018">
              <w:instrText>3</w:instrText>
            </w:r>
            <w:r w:rsidR="00BD3291">
              <w:instrText xml:space="preserve">" \o "• Narrative and/or graphic summary, collected within the past 30 days, which </w:instrText>
            </w:r>
            <w:r w:rsidR="00C82D96">
              <w:instrText xml:space="preserve">may </w:instrText>
            </w:r>
            <w:r w:rsidR="00BD3291">
              <w:instrText>include:</w:instrText>
            </w:r>
          </w:p>
          <w:p w14:paraId="20C895B9" w14:textId="77777777" w:rsidR="004E2AE6" w:rsidRDefault="00BD3291" w:rsidP="00770B71">
            <w:pPr>
              <w:ind w:firstLine="0"/>
            </w:pPr>
            <w:r>
              <w:instrText xml:space="preserve">     • Problem Behavior</w:instrText>
            </w:r>
          </w:p>
          <w:p w14:paraId="4A249194" w14:textId="77777777" w:rsidR="004E2AE6" w:rsidRDefault="00BD3291" w:rsidP="00770B71">
            <w:pPr>
              <w:ind w:firstLine="0"/>
            </w:pPr>
            <w:r>
              <w:instrText xml:space="preserve">     • Method of Measurement: Choose at least one method</w:instrText>
            </w:r>
          </w:p>
          <w:p w14:paraId="77F1BD85" w14:textId="77777777" w:rsidR="004E2AE6" w:rsidRDefault="00BD3291" w:rsidP="00770B71">
            <w:pPr>
              <w:ind w:firstLine="0"/>
            </w:pPr>
            <w:r>
              <w:instrText xml:space="preserve">       - Frequency count (tally)</w:instrText>
            </w:r>
          </w:p>
          <w:p w14:paraId="10008098" w14:textId="77777777" w:rsidR="004E2AE6" w:rsidRDefault="00BD3291" w:rsidP="00770B71">
            <w:pPr>
              <w:ind w:firstLine="0"/>
            </w:pPr>
            <w:r>
              <w:instrText xml:space="preserve">       - Duration (How long does the behavior last?)</w:instrText>
            </w:r>
          </w:p>
          <w:p w14:paraId="7E5202A2" w14:textId="77777777" w:rsidR="004E2AE6" w:rsidRDefault="00BD3291" w:rsidP="00770B71">
            <w:pPr>
              <w:ind w:firstLine="0"/>
            </w:pPr>
            <w:r>
              <w:instrText xml:space="preserve">       - </w:instrText>
            </w:r>
            <w:r w:rsidR="00770B71" w:rsidRPr="0099529D">
              <w:instrText>Latency (How long does it take to see the behavior?)</w:instrText>
            </w:r>
          </w:p>
          <w:p w14:paraId="2B3C02A1" w14:textId="77777777" w:rsidR="00770B71" w:rsidRPr="0099529D" w:rsidRDefault="00770B71" w:rsidP="00770B71">
            <w:pPr>
              <w:ind w:firstLine="0"/>
            </w:pPr>
            <w:r w:rsidRPr="0099529D">
              <w:instrText xml:space="preserve">      - Intensity rubric (Attach copy of your rubric)</w:instrText>
            </w:r>
          </w:p>
          <w:p w14:paraId="383DA50B" w14:textId="77777777" w:rsidR="00770B71" w:rsidRPr="0099529D" w:rsidRDefault="00770B71" w:rsidP="00770B71">
            <w:pPr>
              <w:ind w:firstLine="0"/>
            </w:pPr>
            <w:r w:rsidRPr="0099529D">
              <w:instrText xml:space="preserve">      - Time Sampling (Whether behavior occurs in specified time intervals)                    </w:instrText>
            </w:r>
          </w:p>
          <w:p w14:paraId="2FF16692" w14:textId="77777777" w:rsidR="00770B71" w:rsidRPr="0099529D" w:rsidRDefault="00770B71" w:rsidP="00770B71">
            <w:pPr>
              <w:ind w:firstLine="0"/>
            </w:pPr>
            <w:r w:rsidRPr="0099529D">
              <w:instrText xml:space="preserve">    • Time period data was collected                                                     </w:instrText>
            </w:r>
          </w:p>
          <w:p w14:paraId="5AF8C521" w14:textId="77777777" w:rsidR="00770B71" w:rsidRPr="0099529D" w:rsidRDefault="00770B71" w:rsidP="00770B71">
            <w:pPr>
              <w:ind w:firstLine="0"/>
            </w:pPr>
            <w:r w:rsidRPr="0099529D">
              <w:instrText xml:space="preserve">    • Analysis of the outcomes</w:instrText>
            </w:r>
          </w:p>
          <w:p w14:paraId="14AF77E1" w14:textId="7708CEA2" w:rsidR="00770B71" w:rsidRDefault="00770B71" w:rsidP="00770B71">
            <w:pPr>
              <w:ind w:firstLine="0"/>
            </w:pPr>
          </w:p>
          <w:p w14:paraId="27EC0E38" w14:textId="24833007" w:rsidR="00B667AC" w:rsidRDefault="00B667AC" w:rsidP="00770B71">
            <w:pPr>
              <w:ind w:firstLine="0"/>
            </w:pPr>
            <w:r>
              <w:instrText>BIP TIP!</w:instrText>
            </w:r>
          </w:p>
          <w:p w14:paraId="57D640CD" w14:textId="73D66AD9" w:rsidR="00B667AC" w:rsidRDefault="00B667AC" w:rsidP="00770B71">
            <w:pPr>
              <w:ind w:firstLine="0"/>
            </w:pPr>
            <w:r>
              <w:instrText xml:space="preserve">The method of measurement for collecting baseline data should </w:instrText>
            </w:r>
            <w:r w:rsidR="00A268E6">
              <w:instrText>match the procedures for</w:instrText>
            </w:r>
            <w:r>
              <w:instrText xml:space="preserve"> data collection detailed at Step 7</w:instrText>
            </w:r>
            <w:r w:rsidR="00A268E6">
              <w:instrText xml:space="preserve"> </w:instrText>
            </w:r>
            <w:r>
              <w:instrText xml:space="preserve">of the BIP. </w:instrText>
            </w:r>
            <w:r w:rsidR="00A268E6">
              <w:instrText xml:space="preserve"> (e.g., if frequency count is method of measuring baseline for FBA, frequency count should be the procedure for data collection for the BIP).</w:instrText>
            </w:r>
          </w:p>
          <w:p w14:paraId="58CB994F" w14:textId="77777777" w:rsidR="00B667AC" w:rsidRPr="0099529D" w:rsidRDefault="00B667AC" w:rsidP="00770B71">
            <w:pPr>
              <w:ind w:firstLine="0"/>
            </w:pPr>
          </w:p>
          <w:p w14:paraId="2A96B401" w14:textId="77777777" w:rsidR="00770B71" w:rsidRPr="0099529D" w:rsidRDefault="00770B71" w:rsidP="00770B71">
            <w:pPr>
              <w:ind w:firstLine="0"/>
            </w:pPr>
            <w:r w:rsidRPr="0099529D">
              <w:instrText>IEP TIP!</w:instrText>
            </w:r>
          </w:p>
          <w:p w14:paraId="728445DB" w14:textId="77777777" w:rsidR="00770B71" w:rsidRPr="0099529D" w:rsidRDefault="00770B71" w:rsidP="00770B71">
            <w:pPr>
              <w:ind w:firstLine="0"/>
            </w:pPr>
            <w:r w:rsidRPr="0099529D">
              <w:instrText>For a student with an IEP, the ARC should:</w:instrText>
            </w:r>
          </w:p>
          <w:p w14:paraId="5778C4F0" w14:textId="77777777" w:rsidR="00770B71" w:rsidRPr="0099529D" w:rsidRDefault="00770B71" w:rsidP="00770B71">
            <w:pPr>
              <w:ind w:firstLine="0"/>
            </w:pPr>
            <w:r w:rsidRPr="0099529D">
              <w:instrText>• Include baseline for the problem behavior in the Present Levels of Performance</w:instrText>
            </w:r>
          </w:p>
          <w:p w14:paraId="4F28180F" w14:textId="77777777" w:rsidR="00770B71" w:rsidRPr="0099529D" w:rsidRDefault="00770B71" w:rsidP="00770B71">
            <w:pPr>
              <w:ind w:firstLine="0"/>
            </w:pPr>
            <w:r w:rsidRPr="0099529D">
              <w:instrText>• Consider how baseline will serve as a starting point for an IEP Goal or Behavior Intervention Plan.</w:instrText>
            </w:r>
          </w:p>
          <w:p w14:paraId="502FCE5E" w14:textId="77777777" w:rsidR="00770B71" w:rsidRPr="0099529D" w:rsidRDefault="00770B71" w:rsidP="00770B71">
            <w:pPr>
              <w:ind w:firstLine="0"/>
            </w:pPr>
          </w:p>
          <w:p w14:paraId="550CBA99" w14:textId="77777777" w:rsidR="00770B71" w:rsidRPr="0099529D" w:rsidRDefault="00770B71" w:rsidP="00770B71">
            <w:pPr>
              <w:ind w:firstLine="0"/>
            </w:pPr>
            <w:r w:rsidRPr="0099529D">
              <w:instrText>See TATE #3</w:instrText>
            </w:r>
            <w:r w:rsidRPr="0099529D">
              <w:cr/>
              <w:instrText>___________________________________________</w:instrText>
            </w:r>
          </w:p>
          <w:p w14:paraId="645F603D" w14:textId="77777777" w:rsidR="00EB7B0D" w:rsidRPr="00B3652B" w:rsidRDefault="00BD3291" w:rsidP="00B3652B">
            <w:pPr>
              <w:ind w:firstLine="0"/>
              <w:rPr>
                <w:b/>
              </w:rPr>
            </w:pPr>
            <w:r>
              <w:instrText xml:space="preserve">" </w:instrText>
            </w:r>
            <w:r>
              <w:fldChar w:fldCharType="separate"/>
            </w:r>
            <w:r w:rsidR="002E5F9D">
              <w:rPr>
                <w:rStyle w:val="Hyperlink"/>
                <w:b/>
                <w:color w:val="000000" w:themeColor="text1"/>
                <w:u w:val="none"/>
              </w:rPr>
              <w:t>SUMMARIZE OR DETAIL BASELINE DATA FOR THE PROBLEM BEHAVIOR (</w:t>
            </w:r>
            <w:r w:rsidR="002E5F9D" w:rsidRPr="002E5F9D">
              <w:rPr>
                <w:rStyle w:val="Hyperlink"/>
                <w:b/>
                <w:color w:val="0070C0"/>
                <w:u w:val="none"/>
              </w:rPr>
              <w:t>TIPS</w:t>
            </w:r>
            <w:r w:rsidR="002E5F9D">
              <w:rPr>
                <w:rStyle w:val="Hyperlink"/>
                <w:b/>
                <w:color w:val="000000" w:themeColor="text1"/>
                <w:u w:val="none"/>
              </w:rPr>
              <w:t>)</w:t>
            </w:r>
            <w:r>
              <w:rPr>
                <w:rStyle w:val="Hyperlink"/>
                <w:b/>
                <w:color w:val="000000" w:themeColor="text1"/>
                <w:u w:val="none"/>
              </w:rPr>
              <w:fldChar w:fldCharType="end"/>
            </w:r>
          </w:p>
        </w:tc>
      </w:tr>
      <w:tr w:rsidR="00EB7B0D" w14:paraId="018ACDAD" w14:textId="77777777" w:rsidTr="00275DF1">
        <w:trPr>
          <w:trHeight w:val="2141"/>
        </w:trPr>
        <w:tc>
          <w:tcPr>
            <w:tcW w:w="11062" w:type="dxa"/>
            <w:gridSpan w:val="11"/>
            <w:vAlign w:val="center"/>
          </w:tcPr>
          <w:p w14:paraId="105222B9" w14:textId="77777777" w:rsidR="00EB7B0D" w:rsidRDefault="00EB7B0D">
            <w:pPr>
              <w:ind w:firstLine="0"/>
            </w:pPr>
          </w:p>
          <w:p w14:paraId="3A0ADD29" w14:textId="77777777" w:rsidR="00EB7B0D" w:rsidRDefault="00EB7B0D">
            <w:pPr>
              <w:ind w:firstLine="0"/>
            </w:pPr>
          </w:p>
          <w:p w14:paraId="4DD35273" w14:textId="77777777" w:rsidR="00EB7B0D" w:rsidRDefault="00EB7B0D">
            <w:pPr>
              <w:ind w:firstLine="0"/>
            </w:pPr>
          </w:p>
          <w:p w14:paraId="3F0ED67A" w14:textId="77777777" w:rsidR="00EB7B0D" w:rsidRDefault="00EB7B0D">
            <w:pPr>
              <w:ind w:firstLine="0"/>
            </w:pPr>
          </w:p>
          <w:p w14:paraId="3746D1D9" w14:textId="77777777" w:rsidR="00EB7B0D" w:rsidRDefault="00EB7B0D">
            <w:pPr>
              <w:ind w:firstLine="0"/>
            </w:pPr>
          </w:p>
          <w:p w14:paraId="32ED4F45" w14:textId="77777777" w:rsidR="00EB7B0D" w:rsidRDefault="00EB7B0D">
            <w:pPr>
              <w:ind w:firstLine="0"/>
            </w:pPr>
          </w:p>
          <w:p w14:paraId="5506D0F3" w14:textId="77777777" w:rsidR="00EB7B0D" w:rsidRDefault="00EB7B0D">
            <w:pPr>
              <w:ind w:firstLine="0"/>
            </w:pPr>
          </w:p>
        </w:tc>
      </w:tr>
      <w:tr w:rsidR="00EB7B0D" w14:paraId="4F758CCF" w14:textId="77777777" w:rsidTr="00126BD6">
        <w:trPr>
          <w:trHeight w:val="436"/>
        </w:trPr>
        <w:tc>
          <w:tcPr>
            <w:tcW w:w="11062" w:type="dxa"/>
            <w:gridSpan w:val="11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626A50" w14:textId="04818241" w:rsidR="00F70002" w:rsidRDefault="00B3652B" w:rsidP="00AD6570">
            <w:pPr>
              <w:ind w:firstLine="0"/>
            </w:pPr>
            <w:r>
              <w:rPr>
                <w:b/>
                <w:color w:val="000000" w:themeColor="text1"/>
              </w:rPr>
              <w:t xml:space="preserve">4. </w:t>
            </w:r>
            <w:r w:rsidR="00BD3291">
              <w:fldChar w:fldCharType="begin"/>
            </w:r>
            <w:r w:rsidR="00BD3291">
              <w:instrText xml:space="preserve"> HYPERLINK "</w:instrText>
            </w:r>
            <w:r w:rsidR="00A80018" w:rsidRPr="00E139AC">
              <w:instrText xml:space="preserve"> </w:instrText>
            </w:r>
            <w:r w:rsidR="00A80018" w:rsidRPr="00A80018">
              <w:instrText>https://www.kybehavior.com/fba-bip-</w:instrText>
            </w:r>
            <w:r w:rsidR="00A80018">
              <w:instrText>4</w:instrText>
            </w:r>
            <w:r w:rsidR="00BD3291">
              <w:instrText xml:space="preserve">" \o "• Describe background information about the student that would be helpful to understand the problem behavior </w:instrText>
            </w:r>
          </w:p>
          <w:p w14:paraId="2681C019" w14:textId="0AFE3D71" w:rsidR="00F70002" w:rsidRDefault="00F70002" w:rsidP="00AD6570">
            <w:pPr>
              <w:ind w:firstLine="0"/>
            </w:pPr>
            <w:r w:rsidRPr="00F70002">
              <w:instrText xml:space="preserve">• </w:instrText>
            </w:r>
            <w:r>
              <w:instrText xml:space="preserve">Describe </w:instrText>
            </w:r>
            <w:r w:rsidRPr="00F70002">
              <w:instrText>any known</w:instrText>
            </w:r>
            <w:r>
              <w:instrText>, documented, and relevant background information about the student (don't guess or make assumptions about these items)</w:instrText>
            </w:r>
          </w:p>
          <w:p w14:paraId="45011FB1" w14:textId="077B769B" w:rsidR="00AD6570" w:rsidRPr="0099529D" w:rsidRDefault="00BD3291" w:rsidP="00AD6570">
            <w:pPr>
              <w:ind w:firstLine="0"/>
            </w:pPr>
            <w:r>
              <w:instrText>• Indicate either no Setting Events could be clearly identified from data c</w:instrText>
            </w:r>
            <w:r w:rsidR="00AD6570" w:rsidRPr="0099529D">
              <w:instrText xml:space="preserve">ollected                                             </w:instrText>
            </w:r>
          </w:p>
          <w:p w14:paraId="5729ABD5" w14:textId="77777777" w:rsidR="00AD6570" w:rsidRPr="0099529D" w:rsidRDefault="00AD6570" w:rsidP="00AD6570">
            <w:pPr>
              <w:ind w:firstLine="0"/>
            </w:pPr>
            <w:r w:rsidRPr="0099529D">
              <w:instrText>OR</w:instrText>
            </w:r>
          </w:p>
          <w:p w14:paraId="74B1EA36" w14:textId="77777777" w:rsidR="00AD6570" w:rsidRPr="0099529D" w:rsidRDefault="00AD6570" w:rsidP="00AD6570">
            <w:pPr>
              <w:ind w:firstLine="0"/>
            </w:pPr>
            <w:r w:rsidRPr="0099529D">
              <w:instrText>• If at least one Setting Event was identified:</w:instrText>
            </w:r>
          </w:p>
          <w:p w14:paraId="6872FFAB" w14:textId="77777777" w:rsidR="00AD6570" w:rsidRPr="0099529D" w:rsidRDefault="00AD6570" w:rsidP="00AD6570">
            <w:pPr>
              <w:ind w:firstLine="0"/>
            </w:pPr>
            <w:r w:rsidRPr="0099529D">
              <w:instrText xml:space="preserve">      - Identify the Setting Event(s) and describe how they relate to the Problem Behavior</w:instrText>
            </w:r>
          </w:p>
          <w:p w14:paraId="1EC72C3F" w14:textId="77777777" w:rsidR="00AD6570" w:rsidRPr="0099529D" w:rsidRDefault="00AD6570" w:rsidP="00AD6570">
            <w:pPr>
              <w:ind w:firstLine="0"/>
            </w:pPr>
            <w:r w:rsidRPr="0099529D">
              <w:instrText xml:space="preserve">      - Include identified Setting Event(s) in the Functional Hypothesis</w:instrText>
            </w:r>
          </w:p>
          <w:p w14:paraId="59F940A8" w14:textId="03CDFA73" w:rsidR="00AD6570" w:rsidRDefault="00AD6570" w:rsidP="00AD6570">
            <w:pPr>
              <w:ind w:firstLine="0"/>
            </w:pPr>
          </w:p>
          <w:p w14:paraId="100DCBBF" w14:textId="7E6ABBFE" w:rsidR="00A268E6" w:rsidRDefault="00A268E6" w:rsidP="00AD6570">
            <w:pPr>
              <w:ind w:firstLine="0"/>
            </w:pPr>
            <w:r>
              <w:instrText>BIP TIP!</w:instrText>
            </w:r>
          </w:p>
          <w:p w14:paraId="5FBB052B" w14:textId="493521B4" w:rsidR="00A268E6" w:rsidRPr="0099529D" w:rsidRDefault="00AB7AC8" w:rsidP="00AD6570">
            <w:pPr>
              <w:ind w:firstLine="0"/>
            </w:pPr>
            <w:r>
              <w:instrText xml:space="preserve">Strategies to address identified Setting Event(s) and/or </w:instrText>
            </w:r>
            <w:r w:rsidR="00A268E6">
              <w:instrText>Background Information</w:instrText>
            </w:r>
            <w:r>
              <w:instrText xml:space="preserve"> will </w:instrText>
            </w:r>
            <w:r w:rsidR="00A268E6">
              <w:instrText xml:space="preserve">be </w:instrText>
            </w:r>
            <w:r>
              <w:instrText>i</w:instrText>
            </w:r>
            <w:r w:rsidR="0044741B">
              <w:instrText xml:space="preserve">ncluded </w:instrText>
            </w:r>
            <w:r>
              <w:instrText xml:space="preserve">in </w:instrText>
            </w:r>
            <w:r w:rsidR="00A268E6">
              <w:instrText xml:space="preserve">Step 2 </w:instrText>
            </w:r>
            <w:r>
              <w:instrText>of the BIP, Antecedent/</w:instrText>
            </w:r>
            <w:r w:rsidR="00A268E6">
              <w:instrText xml:space="preserve">Setting Event </w:instrText>
            </w:r>
            <w:r>
              <w:instrText>S</w:instrText>
            </w:r>
            <w:r w:rsidR="00A268E6">
              <w:instrText>trategies</w:instrText>
            </w:r>
          </w:p>
          <w:p w14:paraId="039AABFC" w14:textId="77777777" w:rsidR="00AB7AC8" w:rsidRDefault="00AB7AC8" w:rsidP="00AD6570">
            <w:pPr>
              <w:ind w:firstLine="0"/>
            </w:pPr>
          </w:p>
          <w:p w14:paraId="4A3249B8" w14:textId="645DF55C" w:rsidR="00AD6570" w:rsidRPr="0099529D" w:rsidRDefault="00AD6570" w:rsidP="00AD6570">
            <w:pPr>
              <w:ind w:firstLine="0"/>
            </w:pPr>
            <w:r w:rsidRPr="0099529D">
              <w:instrText>See TATE #4</w:instrText>
            </w:r>
            <w:r w:rsidRPr="0099529D">
              <w:cr/>
              <w:instrText>___________________________________________</w:instrText>
            </w:r>
          </w:p>
          <w:p w14:paraId="0642E5C6" w14:textId="69566B32" w:rsidR="00EB7B0D" w:rsidRPr="00B3652B" w:rsidRDefault="00BD3291" w:rsidP="002E5F9D">
            <w:pPr>
              <w:ind w:firstLine="0"/>
              <w:rPr>
                <w:b/>
              </w:rPr>
            </w:pPr>
            <w:r>
              <w:instrText xml:space="preserve">" </w:instrText>
            </w:r>
            <w:r>
              <w:fldChar w:fldCharType="separate"/>
            </w:r>
            <w:r w:rsidR="002E5F9D">
              <w:rPr>
                <w:rStyle w:val="Hyperlink"/>
                <w:b/>
                <w:color w:val="000000" w:themeColor="text1"/>
                <w:u w:val="none"/>
              </w:rPr>
              <w:t xml:space="preserve">CONSIDER </w:t>
            </w:r>
            <w:r w:rsidR="00F70002">
              <w:rPr>
                <w:rStyle w:val="Hyperlink"/>
                <w:b/>
                <w:color w:val="000000" w:themeColor="text1"/>
                <w:u w:val="none"/>
              </w:rPr>
              <w:t xml:space="preserve">RELEVANT </w:t>
            </w:r>
            <w:r w:rsidR="002E5F9D">
              <w:rPr>
                <w:rStyle w:val="Hyperlink"/>
                <w:b/>
                <w:color w:val="000000" w:themeColor="text1"/>
                <w:u w:val="none"/>
              </w:rPr>
              <w:t>BACKGROUND INFORMATION AND SETTING EVENTS FOR THE PROBLEM BEHAVIOR (</w:t>
            </w:r>
            <w:r w:rsidR="002E5F9D" w:rsidRPr="002E5F9D">
              <w:rPr>
                <w:rStyle w:val="Hyperlink"/>
                <w:b/>
                <w:color w:val="0070C0"/>
                <w:u w:val="none"/>
              </w:rPr>
              <w:t>TIPS</w:t>
            </w:r>
            <w:r w:rsidR="002E5F9D">
              <w:rPr>
                <w:rStyle w:val="Hyperlink"/>
                <w:b/>
                <w:color w:val="000000" w:themeColor="text1"/>
                <w:u w:val="none"/>
              </w:rPr>
              <w:t>)</w:t>
            </w:r>
            <w:r>
              <w:rPr>
                <w:rStyle w:val="Hyperlink"/>
                <w:b/>
                <w:color w:val="000000" w:themeColor="text1"/>
                <w:u w:val="none"/>
              </w:rPr>
              <w:fldChar w:fldCharType="end"/>
            </w:r>
          </w:p>
        </w:tc>
      </w:tr>
      <w:tr w:rsidR="000D1BB4" w14:paraId="1D23DBC8" w14:textId="77777777" w:rsidTr="00AF5B1E">
        <w:trPr>
          <w:trHeight w:val="242"/>
        </w:trPr>
        <w:tc>
          <w:tcPr>
            <w:tcW w:w="11062" w:type="dxa"/>
            <w:gridSpan w:val="11"/>
            <w:tcBorders>
              <w:right w:val="single" w:sz="4" w:space="0" w:color="000000"/>
            </w:tcBorders>
          </w:tcPr>
          <w:p w14:paraId="6BA7BDA9" w14:textId="1D34DDF7" w:rsidR="000D1BB4" w:rsidRDefault="000D1BB4" w:rsidP="000D1BB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BACKGROUND INFORMATION</w:t>
            </w:r>
            <w:r w:rsidR="00F70002">
              <w:rPr>
                <w:b/>
              </w:rPr>
              <w:t xml:space="preserve"> </w:t>
            </w:r>
            <w:r w:rsidR="00F70002" w:rsidRPr="00F70002">
              <w:t>(</w:t>
            </w:r>
            <w:r w:rsidR="00F70002" w:rsidRPr="00F70002">
              <w:rPr>
                <w:i/>
              </w:rPr>
              <w:t>documented</w:t>
            </w:r>
            <w:r w:rsidR="00F70002" w:rsidRPr="00F70002">
              <w:t>)</w:t>
            </w:r>
          </w:p>
        </w:tc>
      </w:tr>
      <w:tr w:rsidR="00C039A3" w14:paraId="44FEA742" w14:textId="77777777" w:rsidTr="00AC556A">
        <w:trPr>
          <w:trHeight w:val="1358"/>
        </w:trPr>
        <w:tc>
          <w:tcPr>
            <w:tcW w:w="3687" w:type="dxa"/>
            <w:gridSpan w:val="4"/>
            <w:tcBorders>
              <w:right w:val="single" w:sz="4" w:space="0" w:color="000000"/>
            </w:tcBorders>
          </w:tcPr>
          <w:p w14:paraId="03B343FA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-3047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>None identified</w:t>
            </w:r>
          </w:p>
          <w:p w14:paraId="1DF30A84" w14:textId="67A4C7DB" w:rsidR="007A107C" w:rsidRPr="00542A56" w:rsidRDefault="00000000" w:rsidP="007A107C">
            <w:pPr>
              <w:ind w:firstLine="0"/>
              <w:rPr>
                <w:bCs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46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B59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A00B59">
              <w:rPr>
                <w:b/>
                <w:color w:val="000000"/>
              </w:rPr>
              <w:t xml:space="preserve">  </w:t>
            </w:r>
            <w:r w:rsidR="00542A56">
              <w:rPr>
                <w:bCs/>
                <w:color w:val="000000"/>
              </w:rPr>
              <w:t>Communication</w:t>
            </w:r>
          </w:p>
          <w:p w14:paraId="143585C9" w14:textId="3652B4E8" w:rsidR="007A107C" w:rsidRDefault="00000000" w:rsidP="007A107C">
            <w:pPr>
              <w:ind w:firstLine="0"/>
            </w:pPr>
            <w:sdt>
              <w:sdtPr>
                <w:rPr>
                  <w:b/>
                  <w:color w:val="000000"/>
                </w:rPr>
                <w:id w:val="178984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07C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7A107C">
              <w:rPr>
                <w:b/>
                <w:color w:val="000000"/>
              </w:rPr>
              <w:t xml:space="preserve">  </w:t>
            </w:r>
            <w:r w:rsidR="007A107C">
              <w:t>Divorce/Separation</w:t>
            </w:r>
          </w:p>
          <w:p w14:paraId="75D588FF" w14:textId="13F7C1FD" w:rsidR="00C039A3" w:rsidRDefault="00000000" w:rsidP="00AC556A">
            <w:pPr>
              <w:ind w:left="331" w:hanging="331"/>
            </w:pPr>
            <w:sdt>
              <w:sdtPr>
                <w:rPr>
                  <w:b/>
                  <w:color w:val="000000"/>
                </w:rPr>
                <w:id w:val="-15375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56A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AC556A">
              <w:rPr>
                <w:b/>
                <w:color w:val="000000"/>
              </w:rPr>
              <w:t xml:space="preserve">  </w:t>
            </w:r>
            <w:r w:rsidR="00AC556A">
              <w:t>Disability</w:t>
            </w:r>
            <w:r w:rsidR="00AC556A">
              <w:rPr>
                <w:b/>
                <w:color w:val="000000"/>
              </w:rPr>
              <w:t xml:space="preserve"> </w:t>
            </w:r>
          </w:p>
        </w:tc>
        <w:tc>
          <w:tcPr>
            <w:tcW w:w="3687" w:type="dxa"/>
            <w:gridSpan w:val="4"/>
            <w:tcBorders>
              <w:right w:val="single" w:sz="4" w:space="0" w:color="000000"/>
            </w:tcBorders>
          </w:tcPr>
          <w:p w14:paraId="6ED58575" w14:textId="77777777" w:rsidR="00AC556A" w:rsidRDefault="00000000" w:rsidP="00AC556A">
            <w:pPr>
              <w:ind w:firstLine="0"/>
            </w:pPr>
            <w:sdt>
              <w:sdtPr>
                <w:rPr>
                  <w:b/>
                  <w:color w:val="000000"/>
                </w:rPr>
                <w:id w:val="3816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56A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AC556A">
              <w:rPr>
                <w:b/>
                <w:color w:val="000000"/>
              </w:rPr>
              <w:t xml:space="preserve">  </w:t>
            </w:r>
            <w:r w:rsidR="00AC556A">
              <w:t>Sensory Needs</w:t>
            </w:r>
          </w:p>
          <w:p w14:paraId="00CEF8FC" w14:textId="00512475" w:rsidR="00864AC0" w:rsidRDefault="00000000" w:rsidP="00AC556A">
            <w:pPr>
              <w:ind w:left="430" w:hanging="430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9067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56A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AC556A">
              <w:rPr>
                <w:b/>
                <w:color w:val="000000"/>
              </w:rPr>
              <w:t xml:space="preserve">  </w:t>
            </w:r>
            <w:r w:rsidR="00542A56">
              <w:t>Medication</w:t>
            </w:r>
            <w:r w:rsidR="00542A56">
              <w:rPr>
                <w:color w:val="000000"/>
              </w:rPr>
              <w:t xml:space="preserve"> </w:t>
            </w:r>
          </w:p>
          <w:p w14:paraId="43F03B39" w14:textId="77777777" w:rsidR="00542A56" w:rsidRDefault="00000000" w:rsidP="00542A56">
            <w:pPr>
              <w:ind w:left="430" w:hanging="430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148114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AC0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A00B59">
              <w:rPr>
                <w:b/>
                <w:color w:val="000000"/>
              </w:rPr>
              <w:t xml:space="preserve">  </w:t>
            </w:r>
            <w:r w:rsidR="00542A56">
              <w:rPr>
                <w:color w:val="000000"/>
              </w:rPr>
              <w:t>Mental/</w:t>
            </w:r>
            <w:r w:rsidR="00542A56">
              <w:t>Phys. Health Conditions</w:t>
            </w:r>
          </w:p>
          <w:p w14:paraId="6504A460" w14:textId="5EE3E343" w:rsidR="00542A56" w:rsidRPr="00542A56" w:rsidRDefault="00000000" w:rsidP="00AC556A">
            <w:pPr>
              <w:ind w:firstLine="0"/>
            </w:pPr>
            <w:sdt>
              <w:sdtPr>
                <w:rPr>
                  <w:b/>
                  <w:color w:val="000000"/>
                </w:rPr>
                <w:id w:val="63051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A5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542A56">
              <w:rPr>
                <w:b/>
                <w:color w:val="000000"/>
              </w:rPr>
              <w:t xml:space="preserve">  </w:t>
            </w:r>
            <w:r w:rsidR="00542A56">
              <w:t xml:space="preserve">Abuse/Neglect </w:t>
            </w:r>
          </w:p>
        </w:tc>
        <w:tc>
          <w:tcPr>
            <w:tcW w:w="3688" w:type="dxa"/>
            <w:gridSpan w:val="3"/>
            <w:tcBorders>
              <w:right w:val="single" w:sz="4" w:space="0" w:color="000000"/>
            </w:tcBorders>
          </w:tcPr>
          <w:p w14:paraId="39D9887D" w14:textId="77777777" w:rsidR="00AC556A" w:rsidRDefault="00000000" w:rsidP="00AC556A">
            <w:pPr>
              <w:ind w:left="331" w:hanging="331"/>
            </w:pPr>
            <w:sdt>
              <w:sdtPr>
                <w:rPr>
                  <w:b/>
                  <w:color w:val="000000"/>
                </w:rPr>
                <w:id w:val="-14091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56A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AC556A">
              <w:rPr>
                <w:b/>
                <w:color w:val="000000"/>
              </w:rPr>
              <w:t xml:space="preserve">  </w:t>
            </w:r>
            <w:r w:rsidR="00AC556A">
              <w:t>Substance Abuse</w:t>
            </w:r>
          </w:p>
          <w:p w14:paraId="19D8C0B5" w14:textId="7570AE1C" w:rsidR="00C039A3" w:rsidRDefault="00000000" w:rsidP="00C039A3">
            <w:pPr>
              <w:ind w:left="331" w:hanging="331"/>
            </w:pPr>
            <w:sdt>
              <w:sdtPr>
                <w:rPr>
                  <w:b/>
                  <w:color w:val="000000"/>
                </w:rPr>
                <w:id w:val="200586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56A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>Incarcerated Family Member</w:t>
            </w:r>
          </w:p>
          <w:p w14:paraId="49F5E5FD" w14:textId="77777777" w:rsidR="00AC556A" w:rsidRDefault="00000000" w:rsidP="00C039A3">
            <w:pPr>
              <w:ind w:left="331" w:hanging="331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20455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F70002">
              <w:rPr>
                <w:color w:val="000000"/>
              </w:rPr>
              <w:t xml:space="preserve">Other </w:t>
            </w:r>
            <w:r w:rsidR="00C039A3">
              <w:t>Trauma</w:t>
            </w:r>
            <w:r w:rsidR="00AC556A">
              <w:rPr>
                <w:b/>
                <w:color w:val="000000"/>
              </w:rPr>
              <w:t xml:space="preserve"> </w:t>
            </w:r>
          </w:p>
          <w:p w14:paraId="71C59C00" w14:textId="1B3E638B" w:rsidR="00C039A3" w:rsidRDefault="00000000" w:rsidP="00A00B59">
            <w:pPr>
              <w:ind w:left="331" w:hanging="331"/>
              <w:rPr>
                <w:u w:val="single"/>
              </w:rPr>
            </w:pPr>
            <w:sdt>
              <w:sdtPr>
                <w:rPr>
                  <w:b/>
                  <w:color w:val="000000"/>
                </w:rPr>
                <w:id w:val="-12608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B59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A00B59">
              <w:rPr>
                <w:b/>
                <w:color w:val="000000"/>
              </w:rPr>
              <w:t xml:space="preserve">  </w:t>
            </w:r>
            <w:r w:rsidR="00A00B59">
              <w:t>Other (Specify)____________</w:t>
            </w:r>
            <w:r w:rsidR="00AC556A">
              <w:t>_</w:t>
            </w:r>
          </w:p>
        </w:tc>
      </w:tr>
      <w:tr w:rsidR="00C039A3" w14:paraId="5F3328B0" w14:textId="77777777" w:rsidTr="00542A56">
        <w:trPr>
          <w:trHeight w:val="1475"/>
        </w:trPr>
        <w:tc>
          <w:tcPr>
            <w:tcW w:w="11062" w:type="dxa"/>
            <w:gridSpan w:val="11"/>
            <w:tcBorders>
              <w:right w:val="single" w:sz="4" w:space="0" w:color="000000"/>
            </w:tcBorders>
          </w:tcPr>
          <w:p w14:paraId="7863612B" w14:textId="77777777" w:rsidR="00C039A3" w:rsidRDefault="00C039A3" w:rsidP="00C039A3">
            <w:pPr>
              <w:ind w:left="-30" w:firstLine="0"/>
              <w:rPr>
                <w:b/>
              </w:rPr>
            </w:pPr>
            <w:r>
              <w:rPr>
                <w:b/>
              </w:rPr>
              <w:t xml:space="preserve">Describe relationship between background information and the problem behavior:  </w:t>
            </w:r>
          </w:p>
          <w:p w14:paraId="1793B8CB" w14:textId="77777777" w:rsidR="00C039A3" w:rsidRDefault="00C039A3" w:rsidP="00C039A3">
            <w:pPr>
              <w:ind w:left="360" w:hanging="360"/>
              <w:rPr>
                <w:b/>
              </w:rPr>
            </w:pPr>
          </w:p>
          <w:p w14:paraId="1924F520" w14:textId="77777777" w:rsidR="00C039A3" w:rsidRDefault="00C039A3" w:rsidP="00C039A3">
            <w:pPr>
              <w:ind w:left="360" w:hanging="360"/>
              <w:rPr>
                <w:b/>
              </w:rPr>
            </w:pPr>
          </w:p>
          <w:p w14:paraId="39DC9B00" w14:textId="77777777" w:rsidR="00C039A3" w:rsidRDefault="00C039A3" w:rsidP="00C039A3">
            <w:pPr>
              <w:ind w:left="360" w:hanging="360"/>
              <w:rPr>
                <w:b/>
              </w:rPr>
            </w:pPr>
          </w:p>
        </w:tc>
      </w:tr>
      <w:tr w:rsidR="00C039A3" w14:paraId="290284E7" w14:textId="77777777" w:rsidTr="00275DF1">
        <w:trPr>
          <w:trHeight w:val="285"/>
        </w:trPr>
        <w:tc>
          <w:tcPr>
            <w:tcW w:w="11062" w:type="dxa"/>
            <w:gridSpan w:val="11"/>
            <w:tcBorders>
              <w:right w:val="single" w:sz="4" w:space="0" w:color="000000"/>
            </w:tcBorders>
          </w:tcPr>
          <w:p w14:paraId="48ACD209" w14:textId="77777777" w:rsidR="00C039A3" w:rsidRDefault="00C039A3" w:rsidP="00C039A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SETTING EVENTS</w:t>
            </w:r>
          </w:p>
        </w:tc>
      </w:tr>
      <w:tr w:rsidR="00C039A3" w14:paraId="0441E5BA" w14:textId="77777777" w:rsidTr="00275DF1">
        <w:trPr>
          <w:trHeight w:val="1178"/>
        </w:trPr>
        <w:tc>
          <w:tcPr>
            <w:tcW w:w="4426" w:type="dxa"/>
            <w:gridSpan w:val="5"/>
            <w:tcBorders>
              <w:right w:val="single" w:sz="4" w:space="0" w:color="000000"/>
            </w:tcBorders>
          </w:tcPr>
          <w:p w14:paraId="60B15F64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-20714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>None identified</w:t>
            </w:r>
          </w:p>
          <w:p w14:paraId="0FA5787E" w14:textId="77777777" w:rsidR="00C039A3" w:rsidRPr="0018259C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9489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18259C">
              <w:rPr>
                <w:color w:val="000000"/>
              </w:rPr>
              <w:t>Missed/Changed Medication</w:t>
            </w:r>
          </w:p>
          <w:p w14:paraId="5A0C223C" w14:textId="77777777" w:rsidR="00C039A3" w:rsidRPr="0018259C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14336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18259C">
              <w:rPr>
                <w:color w:val="000000"/>
              </w:rPr>
              <w:t>Late to School</w:t>
            </w:r>
          </w:p>
          <w:p w14:paraId="1E8A34EF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-205831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18259C">
              <w:t>Meal Time Missed/Changed</w:t>
            </w:r>
          </w:p>
          <w:p w14:paraId="371D8632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-188909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18259C" w:rsidRPr="0018259C">
              <w:rPr>
                <w:color w:val="000000"/>
              </w:rPr>
              <w:t>Sickness</w:t>
            </w:r>
            <w:r w:rsidR="0018259C">
              <w:rPr>
                <w:color w:val="000000"/>
              </w:rPr>
              <w:t>/Health Condition Symptoms</w:t>
            </w:r>
          </w:p>
          <w:p w14:paraId="02B2100C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-137137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>Sensory</w:t>
            </w:r>
            <w:r w:rsidR="000D467B">
              <w:t xml:space="preserve"> Experience (e.g., noise)</w:t>
            </w:r>
          </w:p>
          <w:p w14:paraId="041E54B6" w14:textId="77777777" w:rsidR="00C039A3" w:rsidRDefault="00000000" w:rsidP="00C039A3">
            <w:pPr>
              <w:spacing w:after="40"/>
              <w:ind w:firstLine="0"/>
            </w:pPr>
            <w:sdt>
              <w:sdtPr>
                <w:rPr>
                  <w:b/>
                  <w:color w:val="000000"/>
                </w:rPr>
                <w:id w:val="100532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>Other (Specify)__________________</w:t>
            </w:r>
          </w:p>
        </w:tc>
        <w:tc>
          <w:tcPr>
            <w:tcW w:w="341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AA46E03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-7557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 xml:space="preserve">Conflict Outside School </w:t>
            </w:r>
          </w:p>
          <w:p w14:paraId="311D33C9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-2434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>Conflict at School</w:t>
            </w:r>
          </w:p>
          <w:p w14:paraId="48587448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134428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>Disrupted/Lack of Sleep</w:t>
            </w:r>
          </w:p>
          <w:p w14:paraId="0471D094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13877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18259C" w:rsidRPr="0018259C">
              <w:rPr>
                <w:color w:val="000000"/>
              </w:rPr>
              <w:t>Change in Schedule</w:t>
            </w:r>
            <w:r w:rsidR="0018259C">
              <w:rPr>
                <w:color w:val="000000"/>
              </w:rPr>
              <w:t>/Routine</w:t>
            </w:r>
          </w:p>
          <w:p w14:paraId="1D5B7477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-116739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>Homework Not Done</w:t>
            </w:r>
          </w:p>
          <w:p w14:paraId="588FC3A2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7680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>Failure in Previous Class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</w:tcBorders>
          </w:tcPr>
          <w:p w14:paraId="1E5105DB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-9119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18259C" w:rsidRPr="0018259C">
              <w:rPr>
                <w:color w:val="000000"/>
              </w:rPr>
              <w:t>Pain/Discomfort</w:t>
            </w:r>
          </w:p>
          <w:p w14:paraId="255A5A88" w14:textId="77777777" w:rsidR="00C039A3" w:rsidRPr="0018259C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82379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18259C" w:rsidRPr="0018259C">
              <w:rPr>
                <w:color w:val="000000"/>
              </w:rPr>
              <w:t>Disciplined/Reprimanded</w:t>
            </w:r>
          </w:p>
          <w:p w14:paraId="164FE12F" w14:textId="77777777" w:rsidR="00C039A3" w:rsidRDefault="00000000" w:rsidP="00C039A3">
            <w:pPr>
              <w:ind w:left="331" w:hanging="331"/>
              <w:rPr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57698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18259C">
              <w:rPr>
                <w:color w:val="000000"/>
              </w:rPr>
              <w:t>Difficulty with peer(s)</w:t>
            </w:r>
          </w:p>
          <w:p w14:paraId="2304A530" w14:textId="76956254" w:rsidR="00C039A3" w:rsidRPr="00C37ACF" w:rsidRDefault="00000000" w:rsidP="00C37ACF">
            <w:pPr>
              <w:ind w:left="331" w:hanging="331"/>
              <w:rPr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15872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59C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18259C">
              <w:rPr>
                <w:b/>
                <w:color w:val="000000"/>
              </w:rPr>
              <w:t xml:space="preserve">  </w:t>
            </w:r>
            <w:r w:rsidR="0018259C">
              <w:rPr>
                <w:color w:val="000000"/>
              </w:rPr>
              <w:t>Absence/change of teacher/staff member</w:t>
            </w:r>
          </w:p>
        </w:tc>
      </w:tr>
      <w:tr w:rsidR="00C039A3" w14:paraId="20BB6CB1" w14:textId="77777777" w:rsidTr="00542A56">
        <w:trPr>
          <w:trHeight w:val="1637"/>
        </w:trPr>
        <w:tc>
          <w:tcPr>
            <w:tcW w:w="11062" w:type="dxa"/>
            <w:gridSpan w:val="11"/>
          </w:tcPr>
          <w:p w14:paraId="6F16C864" w14:textId="77777777" w:rsidR="00C039A3" w:rsidRDefault="00C039A3" w:rsidP="00C039A3">
            <w:pPr>
              <w:ind w:left="-30" w:firstLine="0"/>
              <w:rPr>
                <w:b/>
              </w:rPr>
            </w:pPr>
            <w:r>
              <w:rPr>
                <w:b/>
              </w:rPr>
              <w:t xml:space="preserve">Describe relationship between setting event(s) and the problem behavior:  </w:t>
            </w:r>
          </w:p>
          <w:p w14:paraId="58128A87" w14:textId="77777777" w:rsidR="00C039A3" w:rsidRDefault="00C039A3" w:rsidP="00C039A3">
            <w:pPr>
              <w:ind w:left="-30" w:firstLine="0"/>
            </w:pPr>
          </w:p>
          <w:p w14:paraId="5A5953F4" w14:textId="77777777" w:rsidR="00C039A3" w:rsidRDefault="00C039A3" w:rsidP="00C039A3">
            <w:pPr>
              <w:ind w:left="-30" w:firstLine="0"/>
            </w:pPr>
          </w:p>
          <w:p w14:paraId="2FF69B99" w14:textId="77777777" w:rsidR="00C039A3" w:rsidRDefault="00C039A3" w:rsidP="00C039A3">
            <w:pPr>
              <w:ind w:firstLine="0"/>
            </w:pPr>
          </w:p>
          <w:p w14:paraId="22BBFBE6" w14:textId="77777777" w:rsidR="00C039A3" w:rsidRDefault="00C039A3" w:rsidP="00C039A3">
            <w:pPr>
              <w:ind w:left="-30" w:firstLine="0"/>
            </w:pPr>
          </w:p>
        </w:tc>
      </w:tr>
      <w:tr w:rsidR="00C039A3" w14:paraId="3C8D9E73" w14:textId="77777777" w:rsidTr="00126BD6">
        <w:tc>
          <w:tcPr>
            <w:tcW w:w="11062" w:type="dxa"/>
            <w:gridSpan w:val="11"/>
            <w:shd w:val="clear" w:color="auto" w:fill="BDD6EE" w:themeFill="accent1" w:themeFillTint="66"/>
            <w:vAlign w:val="center"/>
          </w:tcPr>
          <w:p w14:paraId="51457660" w14:textId="2004C482" w:rsidR="00C039A3" w:rsidRDefault="00C039A3" w:rsidP="00C039A3">
            <w:pPr>
              <w:ind w:firstLine="0"/>
            </w:pPr>
            <w:r>
              <w:rPr>
                <w:b/>
              </w:rPr>
              <w:t xml:space="preserve">5. </w:t>
            </w:r>
            <w:r>
              <w:fldChar w:fldCharType="begin"/>
            </w:r>
            <w:r>
              <w:instrText xml:space="preserve"> HYPERLINK "</w:instrText>
            </w:r>
            <w:r w:rsidR="00A80018" w:rsidRPr="00E139AC">
              <w:instrText xml:space="preserve"> </w:instrText>
            </w:r>
            <w:r w:rsidR="00A80018" w:rsidRPr="00A80018">
              <w:instrText>https://www.kybehavior.com/fba-bip-</w:instrText>
            </w:r>
            <w:r w:rsidR="00A80018">
              <w:instrText>5</w:instrText>
            </w:r>
            <w:r>
              <w:instrText>" \o "What happens immediately before the behavior?</w:instrText>
            </w:r>
          </w:p>
          <w:p w14:paraId="70DB23ED" w14:textId="77777777" w:rsidR="00C039A3" w:rsidRDefault="00C039A3" w:rsidP="00C039A3">
            <w:pPr>
              <w:ind w:firstLine="0"/>
            </w:pPr>
            <w:r>
              <w:instrText xml:space="preserve"> • Antecedents that predict Problem Behavior are detailed enough to support an intervention</w:instrText>
            </w:r>
          </w:p>
          <w:p w14:paraId="21FE403F" w14:textId="77777777" w:rsidR="00C039A3" w:rsidRDefault="00C039A3" w:rsidP="00C039A3">
            <w:pPr>
              <w:ind w:firstLine="0"/>
            </w:pPr>
            <w:r>
              <w:instrText xml:space="preserve"> AND</w:instrText>
            </w:r>
          </w:p>
          <w:p w14:paraId="31F3822F" w14:textId="77777777" w:rsidR="00C039A3" w:rsidRDefault="00C039A3" w:rsidP="00C039A3">
            <w:pPr>
              <w:ind w:firstLine="0"/>
            </w:pPr>
            <w:r>
              <w:instrText xml:space="preserve"> • Antecedents that predict Prosocial Behavior include details or descriptions.</w:instrText>
            </w:r>
          </w:p>
          <w:p w14:paraId="65D621FC" w14:textId="3E95AF5B" w:rsidR="00C039A3" w:rsidRDefault="00C039A3" w:rsidP="00C039A3">
            <w:pPr>
              <w:ind w:firstLine="0"/>
            </w:pPr>
          </w:p>
          <w:p w14:paraId="18548336" w14:textId="77777777" w:rsidR="00AB7AC8" w:rsidRPr="0074190B" w:rsidRDefault="00AB7AC8" w:rsidP="00AB7AC8">
            <w:pPr>
              <w:ind w:firstLine="0"/>
            </w:pPr>
            <w:r w:rsidRPr="0074190B">
              <w:instrText>BIP TIP!</w:instrText>
            </w:r>
          </w:p>
          <w:p w14:paraId="7D3A805C" w14:textId="1F961245" w:rsidR="00AB7AC8" w:rsidRPr="0074190B" w:rsidRDefault="00AB7AC8" w:rsidP="00AB7AC8">
            <w:pPr>
              <w:ind w:firstLine="0"/>
            </w:pPr>
            <w:r w:rsidRPr="0074190B">
              <w:instrText xml:space="preserve">Strategies to address </w:instrText>
            </w:r>
            <w:r>
              <w:instrText>Antecedent Eve</w:instrText>
            </w:r>
            <w:r w:rsidRPr="0074190B">
              <w:instrText>n</w:instrText>
            </w:r>
            <w:r>
              <w:instrText>ts</w:instrText>
            </w:r>
            <w:r w:rsidRPr="0074190B">
              <w:instrText xml:space="preserve"> will be i</w:instrText>
            </w:r>
            <w:r w:rsidR="0044741B">
              <w:instrText>ncluded</w:instrText>
            </w:r>
            <w:r w:rsidRPr="0074190B">
              <w:instrText xml:space="preserve"> in Step 2 of the BIP, Antecedent/Setting Event Strategies</w:instrText>
            </w:r>
          </w:p>
          <w:p w14:paraId="485B5025" w14:textId="77777777" w:rsidR="00AB7AC8" w:rsidRPr="0074190B" w:rsidRDefault="00AB7AC8" w:rsidP="00AB7AC8"/>
          <w:p w14:paraId="0F750BDB" w14:textId="77777777" w:rsidR="00AB7AC8" w:rsidRDefault="00AB7AC8" w:rsidP="00C039A3">
            <w:pPr>
              <w:ind w:firstLine="0"/>
            </w:pPr>
          </w:p>
          <w:p w14:paraId="62E2A360" w14:textId="77777777" w:rsidR="00C039A3" w:rsidRDefault="00C039A3" w:rsidP="00C039A3">
            <w:pPr>
              <w:ind w:firstLine="0"/>
            </w:pPr>
            <w:r>
              <w:instrText>IEP TIP!</w:instrText>
            </w:r>
          </w:p>
          <w:p w14:paraId="2BA28A1F" w14:textId="5B47AB52" w:rsidR="00C039A3" w:rsidRPr="0099529D" w:rsidRDefault="00C039A3" w:rsidP="00C039A3">
            <w:pPr>
              <w:ind w:firstLine="0"/>
            </w:pPr>
            <w:r>
              <w:instrText>For a student with an IEP, th</w:instrText>
            </w:r>
            <w:r w:rsidRPr="0099529D">
              <w:instrText>e ARC should:</w:instrText>
            </w:r>
          </w:p>
          <w:p w14:paraId="15997E7D" w14:textId="77777777" w:rsidR="00C039A3" w:rsidRPr="0099529D" w:rsidRDefault="00C039A3" w:rsidP="00C039A3">
            <w:r w:rsidRPr="0099529D">
              <w:instrText xml:space="preserve">• Include Antecedent(s) for the Problem Behavior in the Present Levels of Performance </w:instrText>
            </w:r>
          </w:p>
          <w:p w14:paraId="3C962FDE" w14:textId="77777777" w:rsidR="00C039A3" w:rsidRPr="0099529D" w:rsidRDefault="00C039A3" w:rsidP="00C039A3"/>
          <w:p w14:paraId="68B722CD" w14:textId="77777777" w:rsidR="00C039A3" w:rsidRPr="0099529D" w:rsidRDefault="00C039A3" w:rsidP="00C039A3">
            <w:r w:rsidRPr="0099529D">
              <w:instrText>See TATE #5 and #6</w:instrText>
            </w:r>
            <w:r w:rsidRPr="0099529D">
              <w:cr/>
              <w:instrText>___________________________________________</w:instrText>
            </w:r>
          </w:p>
          <w:p w14:paraId="54BEF36E" w14:textId="77777777" w:rsidR="00C039A3" w:rsidRPr="00CE25ED" w:rsidRDefault="00C039A3" w:rsidP="00C039A3">
            <w:pPr>
              <w:ind w:firstLine="0"/>
              <w:rPr>
                <w:b/>
              </w:rPr>
            </w:pPr>
            <w:r>
              <w:instrText xml:space="preserve">" </w:instrText>
            </w:r>
            <w:r>
              <w:fldChar w:fldCharType="separate"/>
            </w:r>
            <w:r>
              <w:rPr>
                <w:rStyle w:val="Hyperlink"/>
                <w:b/>
                <w:color w:val="000000" w:themeColor="text1"/>
                <w:u w:val="none"/>
              </w:rPr>
              <w:t>DESCRIBE ANTECEDENT EVENTS (</w:t>
            </w:r>
            <w:r w:rsidRPr="002E5F9D">
              <w:rPr>
                <w:rStyle w:val="Hyperlink"/>
                <w:b/>
                <w:color w:val="0070C0"/>
                <w:u w:val="none"/>
              </w:rPr>
              <w:t>TIPS</w:t>
            </w:r>
            <w:r>
              <w:rPr>
                <w:rStyle w:val="Hyperlink"/>
                <w:b/>
                <w:color w:val="000000" w:themeColor="text1"/>
                <w:u w:val="none"/>
              </w:rPr>
              <w:t>)</w:t>
            </w:r>
            <w:r>
              <w:rPr>
                <w:rStyle w:val="Hyperlink"/>
                <w:b/>
                <w:color w:val="000000" w:themeColor="text1"/>
                <w:u w:val="none"/>
              </w:rPr>
              <w:fldChar w:fldCharType="end"/>
            </w:r>
          </w:p>
        </w:tc>
      </w:tr>
      <w:tr w:rsidR="00C039A3" w14:paraId="48F75811" w14:textId="77777777" w:rsidTr="00126BD6">
        <w:tc>
          <w:tcPr>
            <w:tcW w:w="5528" w:type="dxa"/>
            <w:gridSpan w:val="6"/>
            <w:shd w:val="clear" w:color="auto" w:fill="BDD6EE" w:themeFill="accent1" w:themeFillTint="66"/>
            <w:vAlign w:val="center"/>
          </w:tcPr>
          <w:p w14:paraId="2004734D" w14:textId="77777777" w:rsidR="00C039A3" w:rsidRDefault="00C039A3" w:rsidP="00C039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Antecedents </w:t>
            </w:r>
            <w:r>
              <w:rPr>
                <w:b/>
                <w:u w:val="single"/>
              </w:rPr>
              <w:t>Most Likely</w:t>
            </w:r>
            <w:r>
              <w:rPr>
                <w:b/>
              </w:rPr>
              <w:t xml:space="preserve"> to Predict or Trigger Problem Behavior</w:t>
            </w:r>
          </w:p>
        </w:tc>
        <w:tc>
          <w:tcPr>
            <w:tcW w:w="5534" w:type="dxa"/>
            <w:gridSpan w:val="5"/>
            <w:shd w:val="clear" w:color="auto" w:fill="BDD6EE" w:themeFill="accent1" w:themeFillTint="66"/>
            <w:vAlign w:val="center"/>
          </w:tcPr>
          <w:p w14:paraId="65C81C6C" w14:textId="77777777" w:rsidR="00C039A3" w:rsidRDefault="00C039A3" w:rsidP="00C039A3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Antecedents for which Problem Behavior is </w:t>
            </w:r>
            <w:r>
              <w:rPr>
                <w:b/>
                <w:u w:val="single"/>
              </w:rPr>
              <w:t>Least Likely</w:t>
            </w:r>
            <w:r>
              <w:rPr>
                <w:b/>
              </w:rPr>
              <w:t xml:space="preserve"> to Occur</w:t>
            </w:r>
          </w:p>
        </w:tc>
      </w:tr>
      <w:tr w:rsidR="00C039A3" w14:paraId="43533BDC" w14:textId="77777777" w:rsidTr="00542A56">
        <w:trPr>
          <w:trHeight w:val="2267"/>
        </w:trPr>
        <w:tc>
          <w:tcPr>
            <w:tcW w:w="5528" w:type="dxa"/>
            <w:gridSpan w:val="6"/>
          </w:tcPr>
          <w:p w14:paraId="53FA4F2E" w14:textId="77777777" w:rsidR="00C039A3" w:rsidRDefault="00C039A3" w:rsidP="00C039A3">
            <w:pPr>
              <w:ind w:firstLine="0"/>
            </w:pPr>
          </w:p>
          <w:p w14:paraId="44BC6ABB" w14:textId="77777777" w:rsidR="00C039A3" w:rsidRDefault="00C039A3" w:rsidP="00C039A3">
            <w:pPr>
              <w:ind w:firstLine="0"/>
            </w:pPr>
          </w:p>
          <w:p w14:paraId="0B576BAB" w14:textId="77777777" w:rsidR="00C039A3" w:rsidRDefault="00C039A3" w:rsidP="00C039A3">
            <w:pPr>
              <w:ind w:firstLine="0"/>
            </w:pPr>
          </w:p>
          <w:p w14:paraId="33CA2988" w14:textId="77777777" w:rsidR="00C039A3" w:rsidRDefault="00C039A3" w:rsidP="00C039A3">
            <w:pPr>
              <w:ind w:firstLine="0"/>
            </w:pPr>
          </w:p>
          <w:p w14:paraId="6DA818E6" w14:textId="77777777" w:rsidR="00C039A3" w:rsidRDefault="00C039A3" w:rsidP="00C039A3">
            <w:pPr>
              <w:ind w:firstLine="0"/>
            </w:pPr>
          </w:p>
          <w:p w14:paraId="64D02F3B" w14:textId="77777777" w:rsidR="00C039A3" w:rsidRDefault="00C039A3" w:rsidP="00C039A3">
            <w:pPr>
              <w:ind w:firstLine="0"/>
            </w:pPr>
          </w:p>
        </w:tc>
        <w:tc>
          <w:tcPr>
            <w:tcW w:w="5534" w:type="dxa"/>
            <w:gridSpan w:val="5"/>
          </w:tcPr>
          <w:p w14:paraId="21B0D80E" w14:textId="77777777" w:rsidR="00C039A3" w:rsidRDefault="00C039A3" w:rsidP="00C039A3">
            <w:pPr>
              <w:ind w:firstLine="0"/>
            </w:pPr>
          </w:p>
          <w:p w14:paraId="185D60F6" w14:textId="77777777" w:rsidR="00C039A3" w:rsidRDefault="00C039A3" w:rsidP="00C039A3">
            <w:pPr>
              <w:ind w:firstLine="0"/>
            </w:pPr>
          </w:p>
          <w:p w14:paraId="515D88F8" w14:textId="77777777" w:rsidR="00C039A3" w:rsidRDefault="00C039A3" w:rsidP="00C039A3">
            <w:pPr>
              <w:ind w:firstLine="0"/>
            </w:pPr>
          </w:p>
          <w:p w14:paraId="0C5C7680" w14:textId="77777777" w:rsidR="00C039A3" w:rsidRDefault="00C039A3" w:rsidP="00C039A3">
            <w:pPr>
              <w:ind w:firstLine="0"/>
            </w:pPr>
          </w:p>
          <w:p w14:paraId="523ACF43" w14:textId="77777777" w:rsidR="00C039A3" w:rsidRDefault="00C039A3" w:rsidP="00C039A3">
            <w:pPr>
              <w:ind w:firstLine="0"/>
            </w:pPr>
          </w:p>
          <w:p w14:paraId="352E111C" w14:textId="77777777" w:rsidR="00C039A3" w:rsidRDefault="00C039A3" w:rsidP="00C039A3">
            <w:pPr>
              <w:ind w:firstLine="0"/>
            </w:pPr>
          </w:p>
        </w:tc>
      </w:tr>
      <w:tr w:rsidR="00C039A3" w14:paraId="19F43F14" w14:textId="77777777" w:rsidTr="00126BD6">
        <w:trPr>
          <w:trHeight w:val="269"/>
        </w:trPr>
        <w:tc>
          <w:tcPr>
            <w:tcW w:w="11062" w:type="dxa"/>
            <w:gridSpan w:val="11"/>
            <w:shd w:val="clear" w:color="auto" w:fill="BDD6EE" w:themeFill="accent1" w:themeFillTint="66"/>
            <w:vAlign w:val="center"/>
          </w:tcPr>
          <w:p w14:paraId="31E7DC5F" w14:textId="47291CEF" w:rsidR="0044741B" w:rsidRDefault="00C039A3" w:rsidP="00C039A3">
            <w:pPr>
              <w:ind w:firstLine="0"/>
            </w:pPr>
            <w:r>
              <w:rPr>
                <w:b/>
              </w:rPr>
              <w:lastRenderedPageBreak/>
              <w:t xml:space="preserve">6. </w:t>
            </w:r>
            <w:r w:rsidR="00000000">
              <w:fldChar w:fldCharType="begin"/>
            </w:r>
            <w:r>
              <w:instrText>HYPERLINK "</w:instrText>
            </w:r>
            <w:r w:rsidR="00A80018" w:rsidRPr="00E139AC">
              <w:instrText xml:space="preserve"> </w:instrText>
            </w:r>
            <w:r w:rsidR="00A80018" w:rsidRPr="00A80018">
              <w:instrText>https://www.kybehavior.com/fba-bip-</w:instrText>
            </w:r>
            <w:r w:rsidR="00A80018">
              <w:instrText>6</w:instrText>
            </w:r>
            <w:r>
              <w:instrText xml:space="preserve">" \o "How do others respond immediately after the behavior? • Describe the events that occur immediately after the problem behavior.  OR • Describe how others respond immediately after the problem behavior. </w:instrText>
            </w:r>
          </w:p>
          <w:p w14:paraId="75407B52" w14:textId="43CB7623" w:rsidR="0044741B" w:rsidRDefault="0044741B" w:rsidP="00C039A3">
            <w:pPr>
              <w:ind w:firstLine="0"/>
            </w:pPr>
            <w:r w:rsidRPr="0044741B">
              <w:instrText>Consequences identified at this step will guide the hypothesized function at FBA Step 7</w:instrText>
            </w:r>
            <w:r w:rsidR="00064474">
              <w:instrText xml:space="preserve"> and</w:instrText>
            </w:r>
            <w:r w:rsidRPr="0044741B">
              <w:instrText xml:space="preserve"> </w:instrText>
            </w:r>
            <w:r w:rsidR="00064474">
              <w:instrText>the h</w:instrText>
            </w:r>
            <w:r w:rsidRPr="0044741B">
              <w:instrText xml:space="preserve">ypothesis </w:instrText>
            </w:r>
            <w:r w:rsidR="00064474">
              <w:instrText>s</w:instrText>
            </w:r>
            <w:r w:rsidRPr="0044741B">
              <w:instrText>tatement</w:instrText>
            </w:r>
            <w:r w:rsidR="00064474">
              <w:instrText xml:space="preserve"> at Step 8</w:instrText>
            </w:r>
            <w:r w:rsidRPr="0044741B">
              <w:instrText>.</w:instrText>
            </w:r>
          </w:p>
          <w:p w14:paraId="6FEFAFC8" w14:textId="77777777" w:rsidR="008D08CC" w:rsidRDefault="008D08CC" w:rsidP="001A7817">
            <w:pPr>
              <w:ind w:firstLine="0"/>
            </w:pPr>
          </w:p>
          <w:p w14:paraId="285B04B8" w14:textId="6F1E13EF" w:rsidR="001A7817" w:rsidRPr="0074190B" w:rsidRDefault="001A7817" w:rsidP="001A7817">
            <w:pPr>
              <w:ind w:firstLine="0"/>
            </w:pPr>
            <w:r w:rsidRPr="0074190B">
              <w:instrText>BIP TIP!</w:instrText>
            </w:r>
          </w:p>
          <w:p w14:paraId="544E8202" w14:textId="599D3EA7" w:rsidR="001A7817" w:rsidRPr="0074190B" w:rsidRDefault="0044741B" w:rsidP="001A7817">
            <w:pPr>
              <w:ind w:firstLine="0"/>
            </w:pPr>
            <w:r>
              <w:instrText xml:space="preserve">Consequences included here </w:instrText>
            </w:r>
            <w:r w:rsidR="003D1E8A">
              <w:instrText xml:space="preserve">will </w:instrText>
            </w:r>
            <w:r w:rsidR="008D08CC">
              <w:instrText xml:space="preserve">then </w:instrText>
            </w:r>
            <w:r w:rsidR="003D1E8A">
              <w:instrText xml:space="preserve">be used at </w:instrText>
            </w:r>
            <w:r>
              <w:instrText xml:space="preserve">BIP </w:instrText>
            </w:r>
            <w:r w:rsidR="003D1E8A">
              <w:instrText>Step 3</w:instrText>
            </w:r>
            <w:r w:rsidR="009B4399">
              <w:instrText xml:space="preserve"> </w:instrText>
            </w:r>
            <w:r w:rsidR="008D08CC">
              <w:instrText xml:space="preserve">to develop a </w:instrText>
            </w:r>
            <w:r w:rsidR="00064474">
              <w:instrText>replacement behavior</w:instrText>
            </w:r>
            <w:r w:rsidR="009B4399">
              <w:instrText xml:space="preserve"> and p</w:instrText>
            </w:r>
            <w:r w:rsidR="003D1E8A">
              <w:instrText>rovide student specific context for developing reinforcement and reactive strategies</w:instrText>
            </w:r>
            <w:r w:rsidR="00064474">
              <w:instrText xml:space="preserve"> (BIP Steps 4 &amp; 5)</w:instrText>
            </w:r>
            <w:r w:rsidR="009B4399">
              <w:instrText>.</w:instrText>
            </w:r>
          </w:p>
          <w:p w14:paraId="1C6C8FA3" w14:textId="77777777" w:rsidR="001A7817" w:rsidRDefault="001A7817" w:rsidP="00C039A3">
            <w:pPr>
              <w:ind w:firstLine="0"/>
            </w:pPr>
          </w:p>
          <w:p w14:paraId="259A37CA" w14:textId="77777777" w:rsidR="001A7817" w:rsidRDefault="001A7817" w:rsidP="00C039A3">
            <w:pPr>
              <w:ind w:firstLine="0"/>
            </w:pPr>
          </w:p>
          <w:p w14:paraId="6B2C34D8" w14:textId="0BCF2A66" w:rsidR="00C039A3" w:rsidRDefault="00000000" w:rsidP="00C039A3">
            <w:pPr>
              <w:ind w:firstLine="0"/>
            </w:pPr>
            <w:r>
              <w:instrText>See TATE #7 ___________________________________________ "</w:instrText>
            </w:r>
            <w:r>
              <w:fldChar w:fldCharType="separate"/>
            </w:r>
            <w:r w:rsidR="00C039A3">
              <w:rPr>
                <w:rStyle w:val="Hyperlink"/>
                <w:b/>
                <w:color w:val="000000" w:themeColor="text1"/>
                <w:u w:val="none"/>
              </w:rPr>
              <w:t>DESCRIBE CONSEQUENCES (</w:t>
            </w:r>
            <w:r w:rsidR="00C039A3" w:rsidRPr="002E5F9D">
              <w:rPr>
                <w:rStyle w:val="Hyperlink"/>
                <w:b/>
                <w:color w:val="0070C0"/>
                <w:u w:val="none"/>
              </w:rPr>
              <w:t>TIPS</w:t>
            </w:r>
            <w:r w:rsidR="00C039A3">
              <w:rPr>
                <w:rStyle w:val="Hyperlink"/>
                <w:b/>
                <w:color w:val="000000" w:themeColor="text1"/>
                <w:u w:val="none"/>
              </w:rPr>
              <w:t>)</w:t>
            </w:r>
            <w:r>
              <w:rPr>
                <w:rStyle w:val="Hyperlink"/>
                <w:b/>
                <w:color w:val="000000" w:themeColor="text1"/>
                <w:u w:val="none"/>
              </w:rPr>
              <w:fldChar w:fldCharType="end"/>
            </w:r>
          </w:p>
        </w:tc>
      </w:tr>
      <w:tr w:rsidR="00C039A3" w14:paraId="1743C775" w14:textId="77777777" w:rsidTr="00F42DF8">
        <w:trPr>
          <w:trHeight w:val="1880"/>
        </w:trPr>
        <w:tc>
          <w:tcPr>
            <w:tcW w:w="11062" w:type="dxa"/>
            <w:gridSpan w:val="11"/>
          </w:tcPr>
          <w:p w14:paraId="4A249870" w14:textId="77777777" w:rsidR="00C039A3" w:rsidRDefault="00C039A3" w:rsidP="00C039A3">
            <w:pPr>
              <w:ind w:firstLine="0"/>
            </w:pPr>
          </w:p>
          <w:p w14:paraId="78F8E709" w14:textId="77777777" w:rsidR="00C039A3" w:rsidRDefault="00C039A3" w:rsidP="00C039A3">
            <w:pPr>
              <w:ind w:firstLine="0"/>
            </w:pPr>
          </w:p>
          <w:p w14:paraId="7FC4491D" w14:textId="77777777" w:rsidR="00C039A3" w:rsidRDefault="00C039A3" w:rsidP="00C039A3">
            <w:pPr>
              <w:ind w:firstLine="0"/>
            </w:pPr>
          </w:p>
          <w:p w14:paraId="2835DFB0" w14:textId="77777777" w:rsidR="00C039A3" w:rsidRDefault="00C039A3" w:rsidP="00C039A3">
            <w:pPr>
              <w:ind w:firstLine="0"/>
            </w:pPr>
          </w:p>
          <w:p w14:paraId="35D32A0C" w14:textId="77777777" w:rsidR="00C039A3" w:rsidRDefault="00C039A3" w:rsidP="00C039A3">
            <w:pPr>
              <w:ind w:firstLine="0"/>
            </w:pPr>
          </w:p>
          <w:p w14:paraId="0100D04D" w14:textId="77777777" w:rsidR="00C039A3" w:rsidRDefault="00C039A3" w:rsidP="00C039A3">
            <w:pPr>
              <w:ind w:firstLine="0"/>
            </w:pPr>
          </w:p>
        </w:tc>
      </w:tr>
      <w:tr w:rsidR="00C039A3" w14:paraId="292BB91B" w14:textId="77777777" w:rsidTr="00126BD6">
        <w:tc>
          <w:tcPr>
            <w:tcW w:w="11062" w:type="dxa"/>
            <w:gridSpan w:val="11"/>
            <w:shd w:val="clear" w:color="auto" w:fill="BDD6EE" w:themeFill="accent1" w:themeFillTint="66"/>
            <w:vAlign w:val="center"/>
          </w:tcPr>
          <w:p w14:paraId="1E4790CC" w14:textId="08980630" w:rsidR="00C039A3" w:rsidRDefault="00C039A3" w:rsidP="00C039A3">
            <w:pPr>
              <w:ind w:firstLine="0"/>
            </w:pPr>
            <w:r>
              <w:rPr>
                <w:b/>
              </w:rPr>
              <w:t xml:space="preserve">7. </w:t>
            </w:r>
            <w:r>
              <w:fldChar w:fldCharType="begin"/>
            </w:r>
            <w:r>
              <w:instrText xml:space="preserve"> HYPERLINK "</w:instrText>
            </w:r>
            <w:r w:rsidR="00A80018" w:rsidRPr="00E139AC">
              <w:instrText xml:space="preserve"> </w:instrText>
            </w:r>
            <w:r w:rsidR="00A80018" w:rsidRPr="00A80018">
              <w:instrText>https://www.kybehavior.com/fba-bip-</w:instrText>
            </w:r>
            <w:r w:rsidR="00A80018">
              <w:instrText>7</w:instrText>
            </w:r>
            <w:r>
              <w:instrText xml:space="preserve">" \o "• Describes how the problem behavior ‘pays off’ or ‘works’ for the student </w:instrText>
            </w:r>
          </w:p>
          <w:p w14:paraId="3A8AB76A" w14:textId="77777777" w:rsidR="00C039A3" w:rsidRDefault="00C039A3" w:rsidP="00C039A3">
            <w:pPr>
              <w:ind w:firstLine="0"/>
            </w:pPr>
            <w:r>
              <w:instrText xml:space="preserve">• Hypothesized Function is research-based. (e.g., Positive or Negative Reinforcement).   </w:instrText>
            </w:r>
          </w:p>
          <w:p w14:paraId="76AB42C5" w14:textId="77777777" w:rsidR="00C039A3" w:rsidRDefault="00C039A3" w:rsidP="00C039A3">
            <w:pPr>
              <w:ind w:firstLine="0"/>
            </w:pPr>
          </w:p>
          <w:p w14:paraId="232D7F3F" w14:textId="77777777" w:rsidR="00C039A3" w:rsidRDefault="00C039A3" w:rsidP="00C039A3">
            <w:pPr>
              <w:ind w:firstLine="0"/>
            </w:pPr>
            <w:r>
              <w:instrText xml:space="preserve">IEP TIP! </w:instrText>
            </w:r>
          </w:p>
          <w:p w14:paraId="23775B25" w14:textId="77777777" w:rsidR="00C039A3" w:rsidRDefault="00C039A3" w:rsidP="00C039A3">
            <w:pPr>
              <w:ind w:firstLine="0"/>
            </w:pPr>
            <w:r>
              <w:instrText xml:space="preserve">For a student with an IEP, the ARC should: </w:instrText>
            </w:r>
          </w:p>
          <w:p w14:paraId="34F06A51" w14:textId="77777777" w:rsidR="00C039A3" w:rsidRPr="0099529D" w:rsidRDefault="00C039A3" w:rsidP="00C039A3">
            <w:pPr>
              <w:ind w:firstLine="0"/>
            </w:pPr>
            <w:r>
              <w:instrText>• Include Hypothesized Function of Problem B</w:instrText>
            </w:r>
            <w:r w:rsidRPr="0099529D">
              <w:instrText>ehavior in Present Levels of Performance</w:instrText>
            </w:r>
          </w:p>
          <w:p w14:paraId="062B7108" w14:textId="77777777" w:rsidR="00C039A3" w:rsidRPr="0099529D" w:rsidRDefault="00C039A3" w:rsidP="00C039A3"/>
          <w:p w14:paraId="4B9BFDF2" w14:textId="77777777" w:rsidR="00C039A3" w:rsidRPr="0099529D" w:rsidRDefault="00C039A3" w:rsidP="00C039A3">
            <w:r w:rsidRPr="0099529D">
              <w:instrText>See TATE #8 and #9</w:instrText>
            </w:r>
          </w:p>
          <w:p w14:paraId="3A6A160A" w14:textId="77777777" w:rsidR="00C039A3" w:rsidRPr="0099529D" w:rsidRDefault="00C039A3" w:rsidP="00C039A3">
            <w:r w:rsidRPr="0099529D">
              <w:instrText>___________________________________________</w:instrText>
            </w:r>
          </w:p>
          <w:p w14:paraId="12DC5168" w14:textId="77777777" w:rsidR="00C039A3" w:rsidRPr="003D2CE4" w:rsidRDefault="00C039A3" w:rsidP="00C039A3">
            <w:pPr>
              <w:ind w:firstLine="0"/>
              <w:rPr>
                <w:b/>
              </w:rPr>
            </w:pPr>
            <w:r>
              <w:instrText xml:space="preserve">" </w:instrText>
            </w:r>
            <w:r>
              <w:fldChar w:fldCharType="separate"/>
            </w:r>
            <w:r>
              <w:rPr>
                <w:rStyle w:val="Hyperlink"/>
                <w:b/>
                <w:color w:val="000000" w:themeColor="text1"/>
                <w:u w:val="none"/>
              </w:rPr>
              <w:t>IDENTIFY A HYPOTHESIZED FUNCTION (</w:t>
            </w:r>
            <w:r w:rsidRPr="00A10F37">
              <w:rPr>
                <w:rStyle w:val="Hyperlink"/>
                <w:b/>
                <w:color w:val="0070C0"/>
                <w:u w:val="none"/>
              </w:rPr>
              <w:t>TIPS</w:t>
            </w:r>
            <w:r>
              <w:rPr>
                <w:rStyle w:val="Hyperlink"/>
                <w:b/>
                <w:color w:val="000000" w:themeColor="text1"/>
                <w:u w:val="none"/>
              </w:rPr>
              <w:t>)</w:t>
            </w:r>
            <w:r>
              <w:rPr>
                <w:rStyle w:val="Hyperlink"/>
                <w:b/>
                <w:color w:val="000000" w:themeColor="text1"/>
                <w:u w:val="none"/>
              </w:rPr>
              <w:fldChar w:fldCharType="end"/>
            </w:r>
          </w:p>
        </w:tc>
      </w:tr>
      <w:tr w:rsidR="00C039A3" w14:paraId="428BFA8F" w14:textId="77777777" w:rsidTr="00126BD6">
        <w:tc>
          <w:tcPr>
            <w:tcW w:w="3324" w:type="dxa"/>
            <w:gridSpan w:val="3"/>
            <w:shd w:val="clear" w:color="auto" w:fill="BDD6EE" w:themeFill="accent1" w:themeFillTint="66"/>
            <w:vAlign w:val="center"/>
          </w:tcPr>
          <w:p w14:paraId="0D690EBD" w14:textId="77777777" w:rsidR="00C039A3" w:rsidRDefault="00C039A3" w:rsidP="00C039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7738" w:type="dxa"/>
            <w:gridSpan w:val="8"/>
            <w:shd w:val="clear" w:color="auto" w:fill="BDD6EE" w:themeFill="accent1" w:themeFillTint="66"/>
            <w:vAlign w:val="center"/>
          </w:tcPr>
          <w:p w14:paraId="1267188B" w14:textId="77777777" w:rsidR="00C039A3" w:rsidRDefault="00C039A3" w:rsidP="00C039A3">
            <w:pPr>
              <w:ind w:firstLine="0"/>
              <w:rPr>
                <w:b/>
              </w:rPr>
            </w:pPr>
          </w:p>
          <w:p w14:paraId="18254299" w14:textId="77777777" w:rsidR="00C039A3" w:rsidRDefault="00C039A3" w:rsidP="00C039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Describe what specifically is accessed/obtained or escaped/avoided</w:t>
            </w:r>
          </w:p>
          <w:p w14:paraId="6878A09A" w14:textId="77777777" w:rsidR="00C039A3" w:rsidRDefault="00C039A3" w:rsidP="00C039A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appropriate, consider internal/automatic reinforcement</w:t>
            </w:r>
          </w:p>
          <w:p w14:paraId="76B6168C" w14:textId="77777777" w:rsidR="00C039A3" w:rsidRDefault="00C039A3" w:rsidP="00C039A3">
            <w:pPr>
              <w:ind w:firstLine="0"/>
              <w:jc w:val="center"/>
              <w:rPr>
                <w:b/>
              </w:rPr>
            </w:pPr>
          </w:p>
        </w:tc>
      </w:tr>
      <w:tr w:rsidR="00C039A3" w14:paraId="095FF269" w14:textId="77777777" w:rsidTr="00275DF1">
        <w:trPr>
          <w:trHeight w:val="422"/>
        </w:trPr>
        <w:tc>
          <w:tcPr>
            <w:tcW w:w="3324" w:type="dxa"/>
            <w:gridSpan w:val="3"/>
          </w:tcPr>
          <w:p w14:paraId="0F1829FA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-11781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>To Access/Obtain:</w:t>
            </w:r>
          </w:p>
          <w:p w14:paraId="2D0F101F" w14:textId="77777777" w:rsidR="00C039A3" w:rsidRDefault="00C039A3" w:rsidP="00C039A3">
            <w:pPr>
              <w:ind w:firstLine="0"/>
            </w:pPr>
            <w:r>
              <w:t xml:space="preserve">            </w:t>
            </w:r>
          </w:p>
          <w:p w14:paraId="35EA46DC" w14:textId="77777777" w:rsidR="00C039A3" w:rsidRDefault="00C039A3" w:rsidP="00C039A3">
            <w:pPr>
              <w:ind w:firstLine="0"/>
              <w:rPr>
                <w:b/>
              </w:rPr>
            </w:pPr>
            <w:r>
              <w:rPr>
                <w:b/>
              </w:rPr>
              <w:t>AND/OR</w:t>
            </w:r>
          </w:p>
          <w:p w14:paraId="77AD3857" w14:textId="77777777" w:rsidR="00C039A3" w:rsidRDefault="00C039A3" w:rsidP="00C039A3">
            <w:pPr>
              <w:ind w:firstLine="0"/>
              <w:rPr>
                <w:b/>
              </w:rPr>
            </w:pPr>
          </w:p>
          <w:p w14:paraId="4B575A51" w14:textId="77777777" w:rsidR="00C039A3" w:rsidRDefault="00000000" w:rsidP="00C039A3">
            <w:pPr>
              <w:ind w:firstLine="0"/>
            </w:pPr>
            <w:sdt>
              <w:sdtPr>
                <w:rPr>
                  <w:b/>
                  <w:color w:val="000000"/>
                </w:rPr>
                <w:id w:val="119666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>To Escape/Avoid/Delay:</w:t>
            </w:r>
          </w:p>
          <w:p w14:paraId="7130A0E0" w14:textId="77777777" w:rsidR="00C039A3" w:rsidRDefault="00C039A3" w:rsidP="00C039A3">
            <w:pPr>
              <w:ind w:firstLine="0"/>
            </w:pPr>
            <w:r>
              <w:t xml:space="preserve">       </w:t>
            </w:r>
          </w:p>
        </w:tc>
        <w:tc>
          <w:tcPr>
            <w:tcW w:w="7738" w:type="dxa"/>
            <w:gridSpan w:val="8"/>
          </w:tcPr>
          <w:p w14:paraId="7198AE34" w14:textId="77777777" w:rsidR="00C039A3" w:rsidRDefault="00C039A3" w:rsidP="00C039A3">
            <w:pPr>
              <w:ind w:firstLine="0"/>
            </w:pPr>
          </w:p>
        </w:tc>
      </w:tr>
      <w:tr w:rsidR="00C039A3" w14:paraId="6E05EE04" w14:textId="77777777" w:rsidTr="00126BD6">
        <w:tc>
          <w:tcPr>
            <w:tcW w:w="11062" w:type="dxa"/>
            <w:gridSpan w:val="11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2BC347EF" w14:textId="327A5768" w:rsidR="009B4399" w:rsidRDefault="00C039A3" w:rsidP="00C039A3">
            <w:pPr>
              <w:ind w:firstLine="0"/>
            </w:pPr>
            <w:r>
              <w:rPr>
                <w:b/>
              </w:rPr>
              <w:t xml:space="preserve">8. </w:t>
            </w:r>
            <w:r w:rsidR="00000000">
              <w:fldChar w:fldCharType="begin"/>
            </w:r>
            <w:r>
              <w:instrText>HYPERLINK "</w:instrText>
            </w:r>
            <w:r w:rsidR="00A80018" w:rsidRPr="00E139AC">
              <w:instrText xml:space="preserve"> </w:instrText>
            </w:r>
            <w:r w:rsidR="00A80018" w:rsidRPr="00A80018">
              <w:instrText>https://www.kybehavior.com/fba-bip-</w:instrText>
            </w:r>
            <w:r w:rsidR="00A80018">
              <w:instrText>8</w:instrText>
            </w:r>
            <w:r>
              <w:instrText xml:space="preserve">" \o " • Hypothesis statement summarizes relationship between:        • Antecedent Event(s)         • (Setting Event(s) if identified in Step 4)       • Problem Behavior       • Function   </w:instrText>
            </w:r>
          </w:p>
          <w:p w14:paraId="33FF0141" w14:textId="77777777" w:rsidR="009B4399" w:rsidRDefault="009B4399" w:rsidP="00C039A3">
            <w:pPr>
              <w:ind w:firstLine="0"/>
            </w:pPr>
          </w:p>
          <w:p w14:paraId="1E95C726" w14:textId="1D3A7962" w:rsidR="009B4399" w:rsidRDefault="009B4399" w:rsidP="00C039A3">
            <w:pPr>
              <w:ind w:firstLine="0"/>
            </w:pPr>
            <w:r>
              <w:instrText>BIP TIP!</w:instrText>
            </w:r>
          </w:p>
          <w:p w14:paraId="674F65C9" w14:textId="780DF7A7" w:rsidR="009B4399" w:rsidRDefault="009B4399" w:rsidP="00C039A3">
            <w:pPr>
              <w:ind w:firstLine="0"/>
            </w:pPr>
            <w:r>
              <w:instrText xml:space="preserve">Hypothesis Statement developed here will be </w:instrText>
            </w:r>
            <w:r w:rsidR="00CC7CD6">
              <w:instrText xml:space="preserve">used at </w:instrText>
            </w:r>
            <w:r>
              <w:instrText>Step 1</w:instrText>
            </w:r>
            <w:r w:rsidR="00CC7CD6">
              <w:instrText xml:space="preserve"> </w:instrText>
            </w:r>
            <w:r>
              <w:instrText xml:space="preserve">in the BIP.  </w:instrText>
            </w:r>
          </w:p>
          <w:p w14:paraId="3E08F7A7" w14:textId="77777777" w:rsidR="009B4399" w:rsidRDefault="009B4399" w:rsidP="00C039A3">
            <w:pPr>
              <w:ind w:firstLine="0"/>
            </w:pPr>
          </w:p>
          <w:p w14:paraId="40E360D0" w14:textId="58DFD907" w:rsidR="00C039A3" w:rsidRDefault="00000000" w:rsidP="00C039A3">
            <w:pPr>
              <w:ind w:firstLine="0"/>
              <w:rPr>
                <w:b/>
              </w:rPr>
            </w:pPr>
            <w:r>
              <w:instrText>See TATE #8 ___________________________________________ "</w:instrText>
            </w:r>
            <w:r>
              <w:fldChar w:fldCharType="separate"/>
            </w:r>
            <w:r w:rsidR="00C039A3">
              <w:rPr>
                <w:rStyle w:val="Hyperlink"/>
                <w:b/>
                <w:color w:val="000000" w:themeColor="text1"/>
                <w:u w:val="none"/>
              </w:rPr>
              <w:t>WRITE A SUMMARY HYPOTHESIS STATEMENT (</w:t>
            </w:r>
            <w:r w:rsidR="00C039A3" w:rsidRPr="00A10F37">
              <w:rPr>
                <w:rStyle w:val="Hyperlink"/>
                <w:b/>
                <w:color w:val="0070C0"/>
                <w:u w:val="none"/>
              </w:rPr>
              <w:t>TIPS</w:t>
            </w:r>
            <w:r w:rsidR="00C039A3">
              <w:rPr>
                <w:rStyle w:val="Hyperlink"/>
                <w:b/>
                <w:color w:val="000000" w:themeColor="text1"/>
                <w:u w:val="none"/>
              </w:rPr>
              <w:t>)</w:t>
            </w:r>
            <w:r>
              <w:rPr>
                <w:rStyle w:val="Hyperlink"/>
                <w:b/>
                <w:color w:val="000000" w:themeColor="text1"/>
                <w:u w:val="none"/>
              </w:rPr>
              <w:fldChar w:fldCharType="end"/>
            </w:r>
          </w:p>
        </w:tc>
      </w:tr>
      <w:tr w:rsidR="00C039A3" w14:paraId="33F691A1" w14:textId="77777777" w:rsidTr="00A10F37">
        <w:trPr>
          <w:trHeight w:val="3545"/>
        </w:trPr>
        <w:tc>
          <w:tcPr>
            <w:tcW w:w="11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0337" w14:textId="77777777" w:rsidR="00C039A3" w:rsidRDefault="00C039A3" w:rsidP="00C039A3">
            <w:pPr>
              <w:ind w:firstLine="0"/>
            </w:pPr>
            <w:r>
              <w:rPr>
                <w:b/>
              </w:rPr>
              <w:t xml:space="preserve">During or When: </w:t>
            </w:r>
            <w:r>
              <w:t xml:space="preserve">                                               </w:t>
            </w:r>
          </w:p>
          <w:p w14:paraId="474D473F" w14:textId="77777777" w:rsidR="00C039A3" w:rsidRDefault="00C039A3" w:rsidP="00C039A3">
            <w:pPr>
              <w:ind w:firstLine="0"/>
            </w:pPr>
            <w:r>
              <w:t>(Setting Event/Antecedent)</w:t>
            </w:r>
          </w:p>
          <w:p w14:paraId="7AB315DF" w14:textId="77777777" w:rsidR="00C039A3" w:rsidRDefault="00C039A3" w:rsidP="00C039A3">
            <w:pPr>
              <w:ind w:firstLine="0"/>
            </w:pPr>
          </w:p>
          <w:p w14:paraId="435B11FC" w14:textId="77777777" w:rsidR="00C039A3" w:rsidRDefault="00C039A3" w:rsidP="00C039A3">
            <w:pPr>
              <w:ind w:firstLine="0"/>
            </w:pPr>
          </w:p>
          <w:p w14:paraId="17CDC1B2" w14:textId="77777777" w:rsidR="00C039A3" w:rsidRDefault="00C039A3" w:rsidP="00C039A3">
            <w:pPr>
              <w:ind w:firstLine="0"/>
              <w:rPr>
                <w:b/>
              </w:rPr>
            </w:pPr>
            <w:r>
              <w:rPr>
                <w:b/>
              </w:rPr>
              <w:t>The Student:</w:t>
            </w:r>
          </w:p>
          <w:p w14:paraId="4B8C98A3" w14:textId="77777777" w:rsidR="00C039A3" w:rsidRDefault="00C039A3" w:rsidP="00C039A3">
            <w:pPr>
              <w:ind w:firstLine="0"/>
            </w:pPr>
            <w:r>
              <w:t>(Behavior)</w:t>
            </w:r>
          </w:p>
          <w:p w14:paraId="6BC89049" w14:textId="77777777" w:rsidR="00C039A3" w:rsidRDefault="00C039A3" w:rsidP="00C039A3">
            <w:pPr>
              <w:ind w:firstLine="0"/>
            </w:pPr>
          </w:p>
          <w:p w14:paraId="08543004" w14:textId="77777777" w:rsidR="00C039A3" w:rsidRDefault="00C039A3" w:rsidP="00C039A3">
            <w:pPr>
              <w:ind w:firstLine="0"/>
            </w:pPr>
          </w:p>
          <w:p w14:paraId="20C2C7B9" w14:textId="77777777" w:rsidR="00C039A3" w:rsidRDefault="00C039A3" w:rsidP="00C039A3">
            <w:pPr>
              <w:ind w:firstLine="0"/>
              <w:rPr>
                <w:b/>
              </w:rPr>
            </w:pPr>
            <w:r>
              <w:rPr>
                <w:b/>
              </w:rPr>
              <w:t>To:</w:t>
            </w:r>
          </w:p>
          <w:p w14:paraId="6B74B582" w14:textId="77777777" w:rsidR="00C039A3" w:rsidRDefault="00C039A3" w:rsidP="00C039A3">
            <w:pPr>
              <w:ind w:firstLine="0"/>
            </w:pPr>
            <w:r>
              <w:t>(Access/Gain OR Escape/Avoid)</w:t>
            </w:r>
          </w:p>
          <w:p w14:paraId="776429FE" w14:textId="77777777" w:rsidR="00C039A3" w:rsidRDefault="00C039A3" w:rsidP="00C039A3">
            <w:pPr>
              <w:ind w:firstLine="0"/>
            </w:pPr>
          </w:p>
          <w:p w14:paraId="58ABF985" w14:textId="77777777" w:rsidR="00C039A3" w:rsidRDefault="00C039A3" w:rsidP="00C039A3">
            <w:pPr>
              <w:ind w:firstLine="0"/>
            </w:pPr>
          </w:p>
          <w:p w14:paraId="58905415" w14:textId="77777777" w:rsidR="00C039A3" w:rsidRDefault="00C039A3" w:rsidP="00C039A3">
            <w:pPr>
              <w:ind w:firstLine="0"/>
            </w:pPr>
          </w:p>
        </w:tc>
      </w:tr>
      <w:tr w:rsidR="00C039A3" w14:paraId="79F58B6D" w14:textId="77777777" w:rsidTr="00126BD6">
        <w:trPr>
          <w:trHeight w:val="315"/>
        </w:trPr>
        <w:tc>
          <w:tcPr>
            <w:tcW w:w="11062" w:type="dxa"/>
            <w:gridSpan w:val="11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14:paraId="153DABD3" w14:textId="77777777" w:rsidR="00C039A3" w:rsidRDefault="00C039A3" w:rsidP="00C039A3">
            <w:pPr>
              <w:ind w:firstLine="0"/>
              <w:jc w:val="center"/>
            </w:pPr>
            <w:r>
              <w:rPr>
                <w:b/>
              </w:rPr>
              <w:t>ACTION PLAN FOR NEXT STEPS</w:t>
            </w:r>
          </w:p>
        </w:tc>
      </w:tr>
      <w:tr w:rsidR="00C039A3" w14:paraId="43A7A60C" w14:textId="77777777" w:rsidTr="00275DF1">
        <w:trPr>
          <w:trHeight w:val="422"/>
        </w:trPr>
        <w:tc>
          <w:tcPr>
            <w:tcW w:w="11062" w:type="dxa"/>
            <w:gridSpan w:val="11"/>
          </w:tcPr>
          <w:p w14:paraId="5BF2C344" w14:textId="77777777" w:rsidR="00C039A3" w:rsidRDefault="00000000" w:rsidP="00C039A3">
            <w:pPr>
              <w:ind w:left="690" w:hanging="330"/>
            </w:pPr>
            <w:sdt>
              <w:sdtPr>
                <w:rPr>
                  <w:b/>
                  <w:color w:val="000000"/>
                </w:rPr>
                <w:id w:val="172641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 xml:space="preserve">The student’s behavior requires a </w:t>
            </w:r>
            <w:r w:rsidR="00C039A3">
              <w:rPr>
                <w:i/>
              </w:rPr>
              <w:t xml:space="preserve">new or updated </w:t>
            </w:r>
            <w:r w:rsidR="00C039A3">
              <w:t>Positive Behavior Intervention Plan.</w:t>
            </w:r>
          </w:p>
          <w:p w14:paraId="0B39EC7C" w14:textId="77777777" w:rsidR="00C039A3" w:rsidRDefault="00000000" w:rsidP="00C039A3">
            <w:pPr>
              <w:ind w:left="690" w:hanging="330"/>
              <w:rPr>
                <w:b/>
              </w:rPr>
            </w:pPr>
            <w:sdt>
              <w:sdtPr>
                <w:rPr>
                  <w:b/>
                  <w:color w:val="000000"/>
                </w:rPr>
                <w:id w:val="-13602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 xml:space="preserve">The student’s behavior does not require a Positive Behavior Intervention Plan and less intensive behavior or instructional support within the classroom or school environment would appropriately address the student’s behavior. </w:t>
            </w:r>
            <w:r w:rsidR="00C039A3">
              <w:rPr>
                <w:b/>
              </w:rPr>
              <w:t xml:space="preserve"> Explain in the </w:t>
            </w:r>
            <w:r w:rsidR="00C039A3">
              <w:rPr>
                <w:b/>
                <w:i/>
              </w:rPr>
              <w:t>Additional Notes and Input</w:t>
            </w:r>
            <w:r w:rsidR="00C039A3">
              <w:rPr>
                <w:b/>
              </w:rPr>
              <w:t xml:space="preserve"> section below.</w:t>
            </w:r>
          </w:p>
          <w:p w14:paraId="48321049" w14:textId="77777777" w:rsidR="00C039A3" w:rsidRDefault="00000000" w:rsidP="00C039A3">
            <w:pPr>
              <w:ind w:left="690" w:hanging="330"/>
              <w:rPr>
                <w:b/>
              </w:rPr>
            </w:pPr>
            <w:sdt>
              <w:sdtPr>
                <w:rPr>
                  <w:b/>
                  <w:color w:val="000000"/>
                </w:rPr>
                <w:id w:val="-55824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9A3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039A3">
              <w:rPr>
                <w:b/>
                <w:color w:val="000000"/>
              </w:rPr>
              <w:t xml:space="preserve">  </w:t>
            </w:r>
            <w:r w:rsidR="00C039A3">
              <w:t xml:space="preserve">Additional information is needed.  </w:t>
            </w:r>
            <w:r w:rsidR="00C039A3">
              <w:rPr>
                <w:b/>
              </w:rPr>
              <w:t xml:space="preserve">Explain in the </w:t>
            </w:r>
            <w:r w:rsidR="00C039A3">
              <w:rPr>
                <w:b/>
                <w:i/>
              </w:rPr>
              <w:t>Additional Notes and input</w:t>
            </w:r>
            <w:r w:rsidR="00C039A3">
              <w:rPr>
                <w:b/>
              </w:rPr>
              <w:t xml:space="preserve"> section below.</w:t>
            </w:r>
          </w:p>
        </w:tc>
      </w:tr>
      <w:tr w:rsidR="00C039A3" w14:paraId="5AEF320D" w14:textId="77777777" w:rsidTr="00126BD6">
        <w:trPr>
          <w:trHeight w:val="360"/>
        </w:trPr>
        <w:tc>
          <w:tcPr>
            <w:tcW w:w="11062" w:type="dxa"/>
            <w:gridSpan w:val="11"/>
            <w:shd w:val="clear" w:color="auto" w:fill="BDD6EE" w:themeFill="accent1" w:themeFillTint="66"/>
            <w:vAlign w:val="center"/>
          </w:tcPr>
          <w:p w14:paraId="1199F8EC" w14:textId="77777777" w:rsidR="00C039A3" w:rsidRDefault="00C039A3" w:rsidP="00C039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Additional Notes and Input (e.g., identified precursor behaviors)</w:t>
            </w:r>
          </w:p>
        </w:tc>
      </w:tr>
      <w:tr w:rsidR="00C039A3" w14:paraId="6C61D7ED" w14:textId="77777777" w:rsidTr="00382FC8">
        <w:trPr>
          <w:trHeight w:val="1538"/>
        </w:trPr>
        <w:tc>
          <w:tcPr>
            <w:tcW w:w="11062" w:type="dxa"/>
            <w:gridSpan w:val="11"/>
          </w:tcPr>
          <w:p w14:paraId="255FFF08" w14:textId="77777777" w:rsidR="00C039A3" w:rsidRDefault="00C039A3" w:rsidP="00C039A3">
            <w:pPr>
              <w:ind w:left="720" w:hanging="360"/>
            </w:pPr>
          </w:p>
          <w:p w14:paraId="6EC7955E" w14:textId="77777777" w:rsidR="00C039A3" w:rsidRDefault="00C039A3" w:rsidP="00C039A3">
            <w:pPr>
              <w:keepLines/>
              <w:ind w:left="360" w:firstLine="0"/>
            </w:pPr>
          </w:p>
          <w:p w14:paraId="79BA3194" w14:textId="77777777" w:rsidR="00C039A3" w:rsidRDefault="00C039A3" w:rsidP="00C039A3">
            <w:pPr>
              <w:keepLines/>
              <w:ind w:left="360" w:firstLine="0"/>
            </w:pPr>
          </w:p>
          <w:p w14:paraId="770CF379" w14:textId="77777777" w:rsidR="00C039A3" w:rsidRDefault="00C039A3" w:rsidP="00C039A3">
            <w:pPr>
              <w:keepLines/>
              <w:ind w:firstLine="0"/>
            </w:pPr>
          </w:p>
          <w:p w14:paraId="46E55AC6" w14:textId="77777777" w:rsidR="00C039A3" w:rsidRDefault="00C039A3" w:rsidP="00C039A3">
            <w:pPr>
              <w:keepLines/>
              <w:ind w:firstLine="0"/>
            </w:pPr>
          </w:p>
          <w:p w14:paraId="67D83478" w14:textId="77777777" w:rsidR="00C039A3" w:rsidRDefault="00C039A3" w:rsidP="00C039A3">
            <w:pPr>
              <w:ind w:left="720" w:hanging="360"/>
            </w:pPr>
          </w:p>
        </w:tc>
      </w:tr>
    </w:tbl>
    <w:p w14:paraId="00A5945D" w14:textId="77777777" w:rsidR="00EB7B0D" w:rsidRDefault="00EB7B0D">
      <w:pPr>
        <w:ind w:firstLine="0"/>
      </w:pPr>
    </w:p>
    <w:sectPr w:rsidR="00EB7B0D" w:rsidSect="00005EC5">
      <w:footerReference w:type="default" r:id="rId9"/>
      <w:pgSz w:w="12240" w:h="15840"/>
      <w:pgMar w:top="540" w:right="720" w:bottom="432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5084" w14:textId="77777777" w:rsidR="007B42B0" w:rsidRDefault="007B42B0">
      <w:r>
        <w:separator/>
      </w:r>
    </w:p>
  </w:endnote>
  <w:endnote w:type="continuationSeparator" w:id="0">
    <w:p w14:paraId="5D6F2804" w14:textId="77777777" w:rsidR="007B42B0" w:rsidRDefault="007B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4E01" w14:textId="77777777" w:rsidR="002C1A7C" w:rsidRPr="00FE58FE" w:rsidRDefault="002C1A7C" w:rsidP="002C1A7C">
    <w:pPr>
      <w:ind w:firstLine="0"/>
      <w:rPr>
        <w:b/>
        <w:sz w:val="18"/>
        <w:szCs w:val="18"/>
      </w:rPr>
    </w:pPr>
    <w:r w:rsidRPr="00852163">
      <w:rPr>
        <w:b/>
        <w:sz w:val="18"/>
        <w:szCs w:val="18"/>
      </w:rPr>
      <w:t>Provide Feedback on This Form</w:t>
    </w:r>
    <w:r w:rsidR="00852163">
      <w:rPr>
        <w:b/>
        <w:sz w:val="18"/>
        <w:szCs w:val="18"/>
      </w:rPr>
      <w:t xml:space="preserve">: </w:t>
    </w:r>
    <w:hyperlink r:id="rId1" w:history="1">
      <w:r w:rsidR="00852163" w:rsidRPr="00852163">
        <w:rPr>
          <w:rStyle w:val="Hyperlink"/>
          <w:b/>
          <w:sz w:val="18"/>
          <w:szCs w:val="18"/>
        </w:rPr>
        <w:t>Reviewing the Form</w:t>
      </w:r>
    </w:hyperlink>
    <w:r w:rsidR="00852163">
      <w:rPr>
        <w:b/>
        <w:sz w:val="18"/>
        <w:szCs w:val="18"/>
      </w:rPr>
      <w:t xml:space="preserve"> or </w:t>
    </w:r>
    <w:hyperlink r:id="rId2" w:history="1">
      <w:r w:rsidR="00852163" w:rsidRPr="00852163">
        <w:rPr>
          <w:rStyle w:val="Hyperlink"/>
          <w:b/>
          <w:sz w:val="18"/>
          <w:szCs w:val="18"/>
        </w:rPr>
        <w:t>Piloting the Form</w:t>
      </w:r>
    </w:hyperlink>
  </w:p>
  <w:p w14:paraId="4A133310" w14:textId="710C1B29" w:rsidR="0071549A" w:rsidRDefault="0071549A">
    <w:pPr>
      <w:ind w:firstLine="0"/>
      <w:rPr>
        <w:sz w:val="18"/>
        <w:szCs w:val="18"/>
      </w:rPr>
    </w:pPr>
    <w:r>
      <w:rPr>
        <w:sz w:val="18"/>
        <w:szCs w:val="18"/>
      </w:rPr>
      <w:t xml:space="preserve">This document works best in Microsoft Word; for other </w:t>
    </w:r>
    <w:r w:rsidRPr="00204E98">
      <w:rPr>
        <w:sz w:val="18"/>
        <w:szCs w:val="18"/>
      </w:rPr>
      <w:t xml:space="preserve">versions </w:t>
    </w:r>
    <w:hyperlink r:id="rId3" w:history="1">
      <w:r w:rsidRPr="00204E98">
        <w:rPr>
          <w:rStyle w:val="Hyperlink"/>
          <w:sz w:val="18"/>
          <w:szCs w:val="18"/>
        </w:rPr>
        <w:t>click here</w:t>
      </w:r>
    </w:hyperlink>
    <w:r w:rsidRPr="00204E98">
      <w:rPr>
        <w:sz w:val="18"/>
        <w:szCs w:val="18"/>
      </w:rPr>
      <w:t>.</w:t>
    </w:r>
  </w:p>
  <w:p w14:paraId="5D9AB737" w14:textId="77777777" w:rsidR="00EB7B0D" w:rsidRDefault="00203EF3">
    <w:pPr>
      <w:ind w:firstLine="0"/>
      <w:rPr>
        <w:sz w:val="18"/>
        <w:szCs w:val="18"/>
      </w:rPr>
    </w:pPr>
    <w:r>
      <w:rPr>
        <w:sz w:val="18"/>
        <w:szCs w:val="18"/>
      </w:rPr>
      <w:t xml:space="preserve">Adapted from the FBA/BIP Technical Adequacy Tool for Evaluation: Iovannone, R. &amp; Williams, J. (2021).  </w:t>
    </w:r>
    <w:r>
      <w:rPr>
        <w:i/>
        <w:sz w:val="18"/>
        <w:szCs w:val="18"/>
      </w:rPr>
      <w:t>Are We On Course Yet?  FBA and BIP Technical Adequacy in Schools.</w:t>
    </w:r>
    <w:r>
      <w:rPr>
        <w:sz w:val="18"/>
        <w:szCs w:val="18"/>
      </w:rPr>
      <w:t xml:space="preserve"> [Manuscript in preparation].  Department of Child and Family Studies, University of South Florida.</w:t>
    </w:r>
  </w:p>
  <w:p w14:paraId="1373A0FC" w14:textId="4F74B44B" w:rsidR="00EB7B0D" w:rsidRDefault="00E20EF3">
    <w:pPr>
      <w:ind w:firstLine="0"/>
      <w:rPr>
        <w:sz w:val="18"/>
        <w:szCs w:val="18"/>
      </w:rPr>
    </w:pPr>
    <w:r>
      <w:rPr>
        <w:sz w:val="18"/>
        <w:szCs w:val="18"/>
      </w:rPr>
      <w:t>C</w:t>
    </w:r>
    <w:r w:rsidR="00203EF3">
      <w:rPr>
        <w:sz w:val="18"/>
        <w:szCs w:val="18"/>
      </w:rPr>
      <w:t xml:space="preserve">reated by Kentucky’s </w:t>
    </w:r>
    <w:hyperlink r:id="rId4">
      <w:r w:rsidR="00203EF3">
        <w:rPr>
          <w:color w:val="1155CC"/>
          <w:sz w:val="18"/>
          <w:szCs w:val="18"/>
          <w:u w:val="single"/>
        </w:rPr>
        <w:t>Behavior Task Group</w:t>
      </w:r>
    </w:hyperlink>
    <w:r w:rsidR="00203EF3">
      <w:rPr>
        <w:sz w:val="18"/>
        <w:szCs w:val="18"/>
      </w:rPr>
      <w:t xml:space="preserve"> </w:t>
    </w:r>
    <w:r>
      <w:rPr>
        <w:sz w:val="18"/>
        <w:szCs w:val="18"/>
      </w:rPr>
      <w:t>–</w:t>
    </w:r>
    <w:r w:rsidR="00203EF3">
      <w:rPr>
        <w:sz w:val="18"/>
        <w:szCs w:val="18"/>
      </w:rPr>
      <w:t xml:space="preserve"> </w:t>
    </w:r>
    <w:r w:rsidR="00B71B11">
      <w:rPr>
        <w:sz w:val="18"/>
        <w:szCs w:val="18"/>
      </w:rPr>
      <w:t xml:space="preserve">March </w:t>
    </w:r>
    <w:r>
      <w:rPr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E606" w14:textId="77777777" w:rsidR="007B42B0" w:rsidRDefault="007B42B0">
      <w:r>
        <w:separator/>
      </w:r>
    </w:p>
  </w:footnote>
  <w:footnote w:type="continuationSeparator" w:id="0">
    <w:p w14:paraId="51224BF5" w14:textId="77777777" w:rsidR="007B42B0" w:rsidRDefault="007B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AB"/>
    <w:multiLevelType w:val="multilevel"/>
    <w:tmpl w:val="1ADCC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4F3565"/>
    <w:multiLevelType w:val="multilevel"/>
    <w:tmpl w:val="50763A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F84F8A"/>
    <w:multiLevelType w:val="multilevel"/>
    <w:tmpl w:val="6C160E9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EF532B2"/>
    <w:multiLevelType w:val="multilevel"/>
    <w:tmpl w:val="32369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115E69"/>
    <w:multiLevelType w:val="multilevel"/>
    <w:tmpl w:val="9710D9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46756A5"/>
    <w:multiLevelType w:val="multilevel"/>
    <w:tmpl w:val="5AD888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53E1608"/>
    <w:multiLevelType w:val="multilevel"/>
    <w:tmpl w:val="B558A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A93E58"/>
    <w:multiLevelType w:val="multilevel"/>
    <w:tmpl w:val="C93A6D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D8C39E4"/>
    <w:multiLevelType w:val="multilevel"/>
    <w:tmpl w:val="4B5696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E920285"/>
    <w:multiLevelType w:val="multilevel"/>
    <w:tmpl w:val="8E54B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C87EC6"/>
    <w:multiLevelType w:val="multilevel"/>
    <w:tmpl w:val="91FCE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9C4486"/>
    <w:multiLevelType w:val="multilevel"/>
    <w:tmpl w:val="05E21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020C15"/>
    <w:multiLevelType w:val="multilevel"/>
    <w:tmpl w:val="50C04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074043"/>
    <w:multiLevelType w:val="multilevel"/>
    <w:tmpl w:val="18142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5C7877"/>
    <w:multiLevelType w:val="multilevel"/>
    <w:tmpl w:val="844A9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7654FF"/>
    <w:multiLevelType w:val="multilevel"/>
    <w:tmpl w:val="E73440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FC7722D"/>
    <w:multiLevelType w:val="multilevel"/>
    <w:tmpl w:val="FE0E0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382C3A"/>
    <w:multiLevelType w:val="multilevel"/>
    <w:tmpl w:val="D1CE6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47508356">
    <w:abstractNumId w:val="3"/>
  </w:num>
  <w:num w:numId="2" w16cid:durableId="844129155">
    <w:abstractNumId w:val="16"/>
  </w:num>
  <w:num w:numId="3" w16cid:durableId="2129275341">
    <w:abstractNumId w:val="4"/>
  </w:num>
  <w:num w:numId="4" w16cid:durableId="516890408">
    <w:abstractNumId w:val="6"/>
  </w:num>
  <w:num w:numId="5" w16cid:durableId="2079936532">
    <w:abstractNumId w:val="5"/>
  </w:num>
  <w:num w:numId="6" w16cid:durableId="474686644">
    <w:abstractNumId w:val="10"/>
  </w:num>
  <w:num w:numId="7" w16cid:durableId="1568343407">
    <w:abstractNumId w:val="11"/>
  </w:num>
  <w:num w:numId="8" w16cid:durableId="194465178">
    <w:abstractNumId w:val="7"/>
  </w:num>
  <w:num w:numId="9" w16cid:durableId="1344820634">
    <w:abstractNumId w:val="15"/>
  </w:num>
  <w:num w:numId="10" w16cid:durableId="1535343704">
    <w:abstractNumId w:val="1"/>
  </w:num>
  <w:num w:numId="11" w16cid:durableId="317881922">
    <w:abstractNumId w:val="9"/>
  </w:num>
  <w:num w:numId="12" w16cid:durableId="254822725">
    <w:abstractNumId w:val="13"/>
  </w:num>
  <w:num w:numId="13" w16cid:durableId="1788043496">
    <w:abstractNumId w:val="12"/>
  </w:num>
  <w:num w:numId="14" w16cid:durableId="470515263">
    <w:abstractNumId w:val="8"/>
  </w:num>
  <w:num w:numId="15" w16cid:durableId="1521581422">
    <w:abstractNumId w:val="0"/>
  </w:num>
  <w:num w:numId="16" w16cid:durableId="1806970422">
    <w:abstractNumId w:val="2"/>
  </w:num>
  <w:num w:numId="17" w16cid:durableId="588000731">
    <w:abstractNumId w:val="17"/>
  </w:num>
  <w:num w:numId="18" w16cid:durableId="3329529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0D"/>
    <w:rsid w:val="00005EC5"/>
    <w:rsid w:val="00017E26"/>
    <w:rsid w:val="00024F87"/>
    <w:rsid w:val="00064474"/>
    <w:rsid w:val="00074A84"/>
    <w:rsid w:val="000B3159"/>
    <w:rsid w:val="000B5740"/>
    <w:rsid w:val="000C3A58"/>
    <w:rsid w:val="000D1BB4"/>
    <w:rsid w:val="000D467B"/>
    <w:rsid w:val="00126BD6"/>
    <w:rsid w:val="0018259C"/>
    <w:rsid w:val="0018717B"/>
    <w:rsid w:val="00187E37"/>
    <w:rsid w:val="001A7817"/>
    <w:rsid w:val="001E17CE"/>
    <w:rsid w:val="00203EF3"/>
    <w:rsid w:val="002048C7"/>
    <w:rsid w:val="00204E98"/>
    <w:rsid w:val="00275DF1"/>
    <w:rsid w:val="00280FC3"/>
    <w:rsid w:val="002C1A7C"/>
    <w:rsid w:val="002E5F9D"/>
    <w:rsid w:val="00373764"/>
    <w:rsid w:val="00382FC8"/>
    <w:rsid w:val="003849D6"/>
    <w:rsid w:val="003D1E8A"/>
    <w:rsid w:val="003D2CE4"/>
    <w:rsid w:val="00427DE7"/>
    <w:rsid w:val="00446386"/>
    <w:rsid w:val="0044741B"/>
    <w:rsid w:val="004757B8"/>
    <w:rsid w:val="004B5927"/>
    <w:rsid w:val="004E2AE6"/>
    <w:rsid w:val="004F47DE"/>
    <w:rsid w:val="00542A56"/>
    <w:rsid w:val="00546948"/>
    <w:rsid w:val="0055379A"/>
    <w:rsid w:val="00575330"/>
    <w:rsid w:val="005C0EB7"/>
    <w:rsid w:val="005E2118"/>
    <w:rsid w:val="005F4104"/>
    <w:rsid w:val="005F79F8"/>
    <w:rsid w:val="006254C6"/>
    <w:rsid w:val="006348C8"/>
    <w:rsid w:val="0067245D"/>
    <w:rsid w:val="006A2998"/>
    <w:rsid w:val="006A771C"/>
    <w:rsid w:val="006C4BDC"/>
    <w:rsid w:val="006C7D97"/>
    <w:rsid w:val="007047E9"/>
    <w:rsid w:val="0071549A"/>
    <w:rsid w:val="00770B71"/>
    <w:rsid w:val="007A107C"/>
    <w:rsid w:val="007B42B0"/>
    <w:rsid w:val="007F01DA"/>
    <w:rsid w:val="008113AD"/>
    <w:rsid w:val="00841939"/>
    <w:rsid w:val="00852163"/>
    <w:rsid w:val="00864AC0"/>
    <w:rsid w:val="0088098C"/>
    <w:rsid w:val="008D08CC"/>
    <w:rsid w:val="00926501"/>
    <w:rsid w:val="00936AB4"/>
    <w:rsid w:val="009B4399"/>
    <w:rsid w:val="009C3326"/>
    <w:rsid w:val="009F15D6"/>
    <w:rsid w:val="00A00B59"/>
    <w:rsid w:val="00A10F37"/>
    <w:rsid w:val="00A268E6"/>
    <w:rsid w:val="00A32DF4"/>
    <w:rsid w:val="00A418EA"/>
    <w:rsid w:val="00A51577"/>
    <w:rsid w:val="00A7783F"/>
    <w:rsid w:val="00A80018"/>
    <w:rsid w:val="00AB7AC8"/>
    <w:rsid w:val="00AC556A"/>
    <w:rsid w:val="00AD6570"/>
    <w:rsid w:val="00AF5B1E"/>
    <w:rsid w:val="00B3652B"/>
    <w:rsid w:val="00B667AC"/>
    <w:rsid w:val="00B71B11"/>
    <w:rsid w:val="00B83E34"/>
    <w:rsid w:val="00B86C2F"/>
    <w:rsid w:val="00BD3291"/>
    <w:rsid w:val="00BD380C"/>
    <w:rsid w:val="00C039A3"/>
    <w:rsid w:val="00C255FA"/>
    <w:rsid w:val="00C37ACF"/>
    <w:rsid w:val="00C41523"/>
    <w:rsid w:val="00C82D96"/>
    <w:rsid w:val="00CC7CD6"/>
    <w:rsid w:val="00CE25ED"/>
    <w:rsid w:val="00CF62B1"/>
    <w:rsid w:val="00D41664"/>
    <w:rsid w:val="00D801E2"/>
    <w:rsid w:val="00DB74B9"/>
    <w:rsid w:val="00E20EF3"/>
    <w:rsid w:val="00E2522A"/>
    <w:rsid w:val="00E41C81"/>
    <w:rsid w:val="00E510C2"/>
    <w:rsid w:val="00E65482"/>
    <w:rsid w:val="00EB7B0D"/>
    <w:rsid w:val="00EC5530"/>
    <w:rsid w:val="00EF53D7"/>
    <w:rsid w:val="00F362BE"/>
    <w:rsid w:val="00F42DF8"/>
    <w:rsid w:val="00F70002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AAF5"/>
  <w15:docId w15:val="{2D7CA16B-A56D-426D-9C86-0937FEA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7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97CEB"/>
    <w:pPr>
      <w:ind w:left="720"/>
      <w:contextualSpacing/>
    </w:pPr>
  </w:style>
  <w:style w:type="table" w:styleId="TableGrid">
    <w:name w:val="Table Grid"/>
    <w:basedOn w:val="TableNormal"/>
    <w:uiPriority w:val="39"/>
    <w:rsid w:val="00B9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3ABF"/>
    <w:pPr>
      <w:spacing w:before="100" w:beforeAutospacing="1" w:after="100" w:afterAutospacing="1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0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2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EF3"/>
  </w:style>
  <w:style w:type="paragraph" w:styleId="Footer">
    <w:name w:val="footer"/>
    <w:basedOn w:val="Normal"/>
    <w:link w:val="FooterChar"/>
    <w:uiPriority w:val="99"/>
    <w:unhideWhenUsed/>
    <w:rsid w:val="00E2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EF3"/>
  </w:style>
  <w:style w:type="character" w:styleId="Hyperlink">
    <w:name w:val="Hyperlink"/>
    <w:basedOn w:val="DefaultParagraphFont"/>
    <w:uiPriority w:val="99"/>
    <w:unhideWhenUsed/>
    <w:rsid w:val="00F362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2B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ybehavior.com/fba-bip" TargetMode="External"/><Relationship Id="rId2" Type="http://schemas.openxmlformats.org/officeDocument/2006/relationships/hyperlink" Target="https://forms.gle/XxnXWGDRnK26ZSVQA" TargetMode="External"/><Relationship Id="rId1" Type="http://schemas.openxmlformats.org/officeDocument/2006/relationships/hyperlink" Target="https://forms.gle/A2bcKfCD9w2WQe7x8" TargetMode="External"/><Relationship Id="rId4" Type="http://schemas.openxmlformats.org/officeDocument/2006/relationships/hyperlink" Target="https://www.kybehavi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h9aKZj/7nHDWYuX8111UF/Gyw==">AMUW2mXx9ztUq7lCkV32rnTtpSd1GlgpyVnV8UwJOem/KNCIJdXyQAQK0aZXEk10o5+8ZwVi1ub2jCaJ/obyxSwakVlvVkZx5P4NdeluY1AH1I2V3HsjDVLmOT64psVLpRpNIEOkISuuTUFZ0h//TbITjzmAN25zNUhW74N3Wg+McWmVl7sY3lRUrk1U/3BiygHbcJRpNhalcSgpGz0QJ38iDEl3VxnquxFzI02Zn5n3iue7kafLVtEilkB0P4JuvlQnWs7bRgSpyCiCYu16lYdLjl6st4gv1TcobRfYKg3mMARtM7J4ELmdSnS9j/D5eIKeXehz009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FD0653-9809-46DF-9D68-D04F8919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OVEC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Sweigart</dc:creator>
  <cp:lastModifiedBy>Chris Sweigart</cp:lastModifiedBy>
  <cp:revision>4</cp:revision>
  <cp:lastPrinted>2023-08-21T17:00:00Z</cp:lastPrinted>
  <dcterms:created xsi:type="dcterms:W3CDTF">2023-08-21T16:54:00Z</dcterms:created>
  <dcterms:modified xsi:type="dcterms:W3CDTF">2023-08-22T11:49:00Z</dcterms:modified>
</cp:coreProperties>
</file>